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 xml:space="preserve">Решение заседания Областной комиссии по делам </w:t>
      </w: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>несовершеннолетних и защите их прав Администрации Томской области</w:t>
      </w: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 xml:space="preserve">от </w:t>
      </w:r>
      <w:r w:rsidR="0053541B">
        <w:rPr>
          <w:rFonts w:ascii="PT Astra Serif" w:hAnsi="PT Astra Serif"/>
          <w:b/>
          <w:sz w:val="28"/>
          <w:szCs w:val="28"/>
        </w:rPr>
        <w:t>2</w:t>
      </w:r>
      <w:r w:rsidR="001636F9" w:rsidRPr="001636F9">
        <w:rPr>
          <w:rFonts w:ascii="PT Astra Serif" w:hAnsi="PT Astra Serif"/>
          <w:b/>
          <w:sz w:val="28"/>
          <w:szCs w:val="28"/>
        </w:rPr>
        <w:t>2</w:t>
      </w:r>
      <w:r w:rsidRPr="001636F9">
        <w:rPr>
          <w:rFonts w:ascii="PT Astra Serif" w:hAnsi="PT Astra Serif"/>
          <w:b/>
          <w:sz w:val="28"/>
          <w:szCs w:val="28"/>
        </w:rPr>
        <w:t>.09.2025 г.</w:t>
      </w: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Допустить к деятельности с участием несовершеннолетних</w:t>
      </w: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1. Граждан</w:t>
      </w:r>
      <w:r w:rsidR="0053541B">
        <w:rPr>
          <w:rFonts w:ascii="PT Astra Serif" w:hAnsi="PT Astra Serif"/>
          <w:sz w:val="28"/>
          <w:szCs w:val="28"/>
        </w:rPr>
        <w:t>ку Шип Светлану Владимировну</w:t>
      </w:r>
      <w:r w:rsidRPr="001636F9">
        <w:rPr>
          <w:rFonts w:ascii="PT Astra Serif" w:hAnsi="PT Astra Serif"/>
          <w:sz w:val="28"/>
          <w:szCs w:val="28"/>
        </w:rPr>
        <w:t xml:space="preserve">, </w:t>
      </w:r>
      <w:r w:rsidR="0053541B">
        <w:rPr>
          <w:rFonts w:ascii="PT Astra Serif" w:hAnsi="PT Astra Serif"/>
          <w:sz w:val="28"/>
          <w:szCs w:val="28"/>
        </w:rPr>
        <w:t>23</w:t>
      </w:r>
      <w:r w:rsidRPr="001636F9">
        <w:rPr>
          <w:rFonts w:ascii="PT Astra Serif" w:hAnsi="PT Astra Serif"/>
          <w:sz w:val="28"/>
          <w:szCs w:val="28"/>
        </w:rPr>
        <w:t>.</w:t>
      </w:r>
      <w:r w:rsidR="0053541B">
        <w:rPr>
          <w:rFonts w:ascii="PT Astra Serif" w:hAnsi="PT Astra Serif"/>
          <w:sz w:val="28"/>
          <w:szCs w:val="28"/>
        </w:rPr>
        <w:t>03</w:t>
      </w:r>
      <w:r w:rsidRPr="001636F9">
        <w:rPr>
          <w:rFonts w:ascii="PT Astra Serif" w:hAnsi="PT Astra Serif"/>
          <w:sz w:val="28"/>
          <w:szCs w:val="28"/>
        </w:rPr>
        <w:t>.19</w:t>
      </w:r>
      <w:r w:rsidR="0053541B">
        <w:rPr>
          <w:rFonts w:ascii="PT Astra Serif" w:hAnsi="PT Astra Serif"/>
          <w:sz w:val="28"/>
          <w:szCs w:val="28"/>
        </w:rPr>
        <w:t>74</w:t>
      </w:r>
      <w:r w:rsidRPr="001636F9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53541B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2</w:t>
      </w:r>
      <w:r w:rsidRPr="001636F9">
        <w:rPr>
          <w:rFonts w:ascii="PT Astra Serif" w:hAnsi="PT Astra Serif"/>
          <w:sz w:val="28"/>
          <w:szCs w:val="28"/>
        </w:rPr>
        <w:t xml:space="preserve">.09.2025 г. № </w:t>
      </w:r>
      <w:proofErr w:type="gramStart"/>
      <w:r w:rsidR="0053541B">
        <w:rPr>
          <w:rFonts w:ascii="PT Astra Serif" w:hAnsi="PT Astra Serif"/>
          <w:sz w:val="28"/>
          <w:szCs w:val="28"/>
        </w:rPr>
        <w:t>Ш</w:t>
      </w:r>
      <w:proofErr w:type="gramEnd"/>
      <w:r w:rsidRPr="001636F9">
        <w:rPr>
          <w:rFonts w:ascii="PT Astra Serif" w:hAnsi="PT Astra Serif"/>
          <w:sz w:val="28"/>
          <w:szCs w:val="28"/>
        </w:rPr>
        <w:t xml:space="preserve"> </w:t>
      </w:r>
      <w:r w:rsidR="0053541B">
        <w:rPr>
          <w:rFonts w:ascii="PT Astra Serif" w:hAnsi="PT Astra Serif"/>
          <w:sz w:val="28"/>
          <w:szCs w:val="28"/>
        </w:rPr>
        <w:t>- 4920</w:t>
      </w:r>
      <w:r w:rsidRPr="001636F9">
        <w:rPr>
          <w:rFonts w:ascii="PT Astra Serif" w:hAnsi="PT Astra Serif"/>
          <w:sz w:val="28"/>
          <w:szCs w:val="28"/>
        </w:rPr>
        <w:t>.</w:t>
      </w:r>
    </w:p>
    <w:p w:rsidR="00F971BE" w:rsidRDefault="001636F9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2. Граждан</w:t>
      </w:r>
      <w:r>
        <w:rPr>
          <w:rFonts w:ascii="PT Astra Serif" w:hAnsi="PT Astra Serif"/>
          <w:sz w:val="28"/>
          <w:szCs w:val="28"/>
        </w:rPr>
        <w:t>ина</w:t>
      </w:r>
      <w:r w:rsidRPr="001636F9">
        <w:rPr>
          <w:rFonts w:ascii="PT Astra Serif" w:hAnsi="PT Astra Serif"/>
          <w:sz w:val="28"/>
          <w:szCs w:val="28"/>
        </w:rPr>
        <w:t xml:space="preserve"> </w:t>
      </w:r>
      <w:r w:rsidR="0053541B">
        <w:rPr>
          <w:rFonts w:ascii="PT Astra Serif" w:hAnsi="PT Astra Serif"/>
          <w:sz w:val="28"/>
          <w:szCs w:val="28"/>
        </w:rPr>
        <w:t>Косенкова Владимира Гавриловича</w:t>
      </w:r>
      <w:r w:rsidRPr="001636F9">
        <w:rPr>
          <w:rFonts w:ascii="PT Astra Serif" w:hAnsi="PT Astra Serif"/>
          <w:sz w:val="28"/>
          <w:szCs w:val="28"/>
        </w:rPr>
        <w:t xml:space="preserve">, </w:t>
      </w:r>
      <w:r w:rsidR="0053541B">
        <w:rPr>
          <w:rFonts w:ascii="PT Astra Serif" w:hAnsi="PT Astra Serif"/>
          <w:sz w:val="28"/>
          <w:szCs w:val="28"/>
        </w:rPr>
        <w:t>28</w:t>
      </w:r>
      <w:r w:rsidRPr="001636F9">
        <w:rPr>
          <w:rFonts w:ascii="PT Astra Serif" w:hAnsi="PT Astra Serif"/>
          <w:sz w:val="28"/>
          <w:szCs w:val="28"/>
        </w:rPr>
        <w:t>.</w:t>
      </w:r>
      <w:r w:rsidR="0053541B">
        <w:rPr>
          <w:rFonts w:ascii="PT Astra Serif" w:hAnsi="PT Astra Serif"/>
          <w:sz w:val="28"/>
          <w:szCs w:val="28"/>
        </w:rPr>
        <w:t>06</w:t>
      </w:r>
      <w:r w:rsidRPr="001636F9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6</w:t>
      </w:r>
      <w:r w:rsidR="0053541B">
        <w:rPr>
          <w:rFonts w:ascii="PT Astra Serif" w:hAnsi="PT Astra Serif"/>
          <w:sz w:val="28"/>
          <w:szCs w:val="28"/>
        </w:rPr>
        <w:t>4</w:t>
      </w:r>
      <w:r w:rsidRPr="001636F9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53541B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2</w:t>
      </w:r>
      <w:r w:rsidRPr="001636F9">
        <w:rPr>
          <w:rFonts w:ascii="PT Astra Serif" w:hAnsi="PT Astra Serif"/>
          <w:sz w:val="28"/>
          <w:szCs w:val="28"/>
        </w:rPr>
        <w:t xml:space="preserve">.09.2025 г. № </w:t>
      </w:r>
      <w:r w:rsidR="0053541B">
        <w:rPr>
          <w:rFonts w:ascii="PT Astra Serif" w:hAnsi="PT Astra Serif"/>
          <w:sz w:val="28"/>
          <w:szCs w:val="28"/>
        </w:rPr>
        <w:t>К</w:t>
      </w:r>
      <w:r w:rsidRPr="001636F9">
        <w:rPr>
          <w:rFonts w:ascii="PT Astra Serif" w:hAnsi="PT Astra Serif"/>
          <w:sz w:val="28"/>
          <w:szCs w:val="28"/>
        </w:rPr>
        <w:t xml:space="preserve"> –4</w:t>
      </w:r>
      <w:r w:rsidR="0053541B">
        <w:rPr>
          <w:rFonts w:ascii="PT Astra Serif" w:hAnsi="PT Astra Serif"/>
          <w:sz w:val="28"/>
          <w:szCs w:val="28"/>
        </w:rPr>
        <w:t>952</w:t>
      </w:r>
      <w:r w:rsidRPr="001636F9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sectPr w:rsidR="00F971BE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17807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636F9"/>
    <w:rsid w:val="0017192F"/>
    <w:rsid w:val="001732CB"/>
    <w:rsid w:val="00177C49"/>
    <w:rsid w:val="00185F3E"/>
    <w:rsid w:val="001862CA"/>
    <w:rsid w:val="001916C3"/>
    <w:rsid w:val="00196F77"/>
    <w:rsid w:val="001B1EF1"/>
    <w:rsid w:val="001B5A92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541B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0D2E"/>
    <w:rsid w:val="005B1F1B"/>
    <w:rsid w:val="005B5D15"/>
    <w:rsid w:val="005D30E9"/>
    <w:rsid w:val="005E6923"/>
    <w:rsid w:val="005F6181"/>
    <w:rsid w:val="00602024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31D76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06C3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0262A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350B6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03D2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05A7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1BE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71</cp:revision>
  <cp:lastPrinted>2024-10-01T11:00:00Z</cp:lastPrinted>
  <dcterms:created xsi:type="dcterms:W3CDTF">2023-03-01T07:01:00Z</dcterms:created>
  <dcterms:modified xsi:type="dcterms:W3CDTF">2025-09-12T04:19:00Z</dcterms:modified>
</cp:coreProperties>
</file>