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28A" w:rsidRDefault="00F85DFB" w:rsidP="007865EB">
      <w:pPr>
        <w:spacing w:after="0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85DF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АНАЛИТИЧЕСКАЯ СПРАВКА</w:t>
      </w:r>
    </w:p>
    <w:p w:rsidR="00F85DFB" w:rsidRPr="00F85DFB" w:rsidRDefault="00F85DFB" w:rsidP="007865EB">
      <w:pPr>
        <w:spacing w:after="0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85DF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о результатах антикоррупционного мониторинга,</w:t>
      </w:r>
    </w:p>
    <w:p w:rsidR="00F85DFB" w:rsidRPr="00F85DFB" w:rsidRDefault="00F85DFB" w:rsidP="007865EB">
      <w:pPr>
        <w:spacing w:after="0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85DF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проведенного государственными</w:t>
      </w:r>
      <w:r w:rsidR="004209E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органами Томской области в 2022</w:t>
      </w:r>
      <w:r w:rsidRPr="00F85DF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году</w:t>
      </w:r>
    </w:p>
    <w:p w:rsidR="00C3250D" w:rsidRPr="00F85DFB" w:rsidRDefault="00C3250D" w:rsidP="007865EB">
      <w:pPr>
        <w:spacing w:after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F85DFB" w:rsidRPr="004741C7" w:rsidRDefault="00F85DFB" w:rsidP="007865EB">
      <w:pPr>
        <w:spacing w:after="0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4741C7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1. Изучение общественного мнения о состоянии коррупции в Томской области и эффективности принимаемых антикоррупционных мер</w:t>
      </w:r>
    </w:p>
    <w:p w:rsidR="00F85DFB" w:rsidRPr="004741C7" w:rsidRDefault="00F85DFB" w:rsidP="007865EB">
      <w:pPr>
        <w:spacing w:after="0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Администрацией Томской области организовано проведение ежегодного социологического исследования оценки населением уровня коррупции </w:t>
      </w:r>
      <w:r w:rsidR="000C7716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4209E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 Томской области на основании методики проведения социологических исследований в целях оценки уровня коррупции в субъектах Российской Федерации, утвержденной постановлением Правительства Российской Федерации от 25.05.2019 № 662.</w:t>
      </w:r>
    </w:p>
    <w:p w:rsidR="004209E1" w:rsidRPr="004209E1" w:rsidRDefault="004209E1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Объем выборочной совокупности в части «бытовой» коррупции составил </w:t>
      </w:r>
      <w:r w:rsidRPr="004209E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  <w:t xml:space="preserve">600 человек, в части «деловой» коррупции – 201 человек. Опрос проведен </w:t>
      </w:r>
      <w:r w:rsidRPr="004209E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  <w:t>на территории 15 муниципальных образований Томской области.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В число повседневных и востребованных практик в сфере «бытовой» коррупции можно отнести обращение за медицинской помощью и за социальными</w:t>
      </w:r>
      <w:r w:rsidR="000C7716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выплатами, </w:t>
      </w: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в сфере «деловой» коррупции – взаимодействие </w:t>
      </w:r>
      <w:r w:rsidR="000C7716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br/>
      </w: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с представителями налоговых органов, органов противопожарного надзора, МЧС.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В целом население Томской области удовлетворено результатами обращений в государственные учреждения. Максимальный уровень </w:t>
      </w:r>
      <w:proofErr w:type="gramStart"/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удовлетворенности (80% и более полностью удовлетворенных результатом обращения) характерен для ситуаций с получением/оформлением права </w:t>
      </w:r>
      <w:r w:rsidR="000C7716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br/>
      </w: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на жилплощадь, регистрацией сделок с недвижимостью, поступлением </w:t>
      </w:r>
      <w:r w:rsidR="000C7716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br/>
      </w: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в вуз/дошкольные учреждения, получением регистрации по месту жительства, оформлением пенсий и урегулированием вопросов с автоинспекцией.</w:t>
      </w:r>
      <w:proofErr w:type="gramEnd"/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Максимальный уровень неудовлетворенности (50% и более) связан с такими ситуациями, как обращение в суд (55%), получение услуг по ремонту, эксплуатации жилья у служб по эксплуатации (50% совсем не удовлетворены).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В наиболее типичных ситуациях (получение бесплатной медицинской помощи в поликлинике, получение социальных выплат) о необходимости неформального вознаграждения и/или взятки заявили 4% и 6% от числа участников таких ситуаций соответственно. Чаще всего о необходимости неформального вознаграждения и/или взятки респонденты упоминали относительно ситуации решения проблем в связи с призывом на военную службу (25%).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lastRenderedPageBreak/>
        <w:t>Представители бизнеса указали на факт предъявления незаконных требований к их организации от различных органов в 3%-10% случаев: в том числе со стороны судебных органов, полиции, прокуратуры, налоговых органов, органов по охране природных ресурсов и окружающей среды –  по 6%.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Таким образом, в «бытовой» коррупции можно выделить следующие зоны риска: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а) с точки зрения востребованности – оказание медицинской помощи, социальные выплаты;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б) с точки зрения неудовлетворенности результатом работы служб – обращение в суд, получение услуг по ремонту, эксплуатации жилья у служб </w:t>
      </w:r>
      <w:r w:rsidR="000C7716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br/>
      </w: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по эксплуатации;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в) с точки зрения легитимации населением (считают необходимым </w:t>
      </w: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br/>
        <w:t>и приемлемым) – чаще всего о необходимости неформального вознаграждения и/или взятки респонденты упоминали относительно ситуации решения проблем в связи с призывом на военную службу.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В «деловой» коррупции зона риска – взаимодействие с представителями налоговых органов, органов противопожарного надзора, МЧС, судебных органов, полиции, прокуратуры, органов по охране природных ресурсов </w:t>
      </w:r>
      <w:r w:rsidR="000C7716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br/>
      </w: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и окружающей среды.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Основные причины, по которым респонденты не стали бы давать взятку, связаны с принципиальностью и морально-этическими основаниями. Для 34% причиной отказа от дачи взятки являются внешние преграды – дороговизна, неумение давать взятку, страх наказания. </w:t>
      </w:r>
      <w:proofErr w:type="gramStart"/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При этом в случае острой необходимости 84% потенциально готовы дать взятку.</w:t>
      </w:r>
      <w:proofErr w:type="gramEnd"/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Основным результатом от дачи взятки, по мнению населения, является ускорение решения проблемы. 26% считают, что причины дачи взятки связаны </w:t>
      </w: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br/>
        <w:t>с учреждением, еще 25% указывают на опыт родных и знакомых, 49% связывают причины с привычностью коррупционного поведения для населения.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Мнения о причине, по которой представители бизнеса склонны влиять </w:t>
      </w: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br/>
        <w:t xml:space="preserve">на должностное лицо посредством осуществления неформальных прямых </w:t>
      </w:r>
      <w:r w:rsidR="000C7716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br/>
      </w:r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и (или) скрытых платежей, разделились: 36% назвали основной причиной запрос со стороны должностного лица, 36% - заинтересованность самой организации. Существенная </w:t>
      </w:r>
      <w:proofErr w:type="gramStart"/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часть представителей бизнеса затруднилась определить</w:t>
      </w:r>
      <w:proofErr w:type="gramEnd"/>
      <w:r w:rsidRPr="004209E1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результат от оказания влияния на должностное лицо посредством осуществления неформальных прямых и (или) скрытых платежей.</w:t>
      </w:r>
    </w:p>
    <w:p w:rsidR="00C3250D" w:rsidRDefault="00C3250D" w:rsidP="007865EB">
      <w:pPr>
        <w:spacing w:after="0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</w:p>
    <w:p w:rsidR="007865EB" w:rsidRPr="00AF6BD8" w:rsidRDefault="007865EB" w:rsidP="007865EB">
      <w:pPr>
        <w:spacing w:after="0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</w:p>
    <w:p w:rsidR="00F85DFB" w:rsidRPr="00AF6BD8" w:rsidRDefault="00F85DFB" w:rsidP="007865EB">
      <w:pPr>
        <w:spacing w:after="0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lastRenderedPageBreak/>
        <w:t>2. Анализ жалоб и обращений физических и юридических лиц о фактах совершения коррупционных правонарушений</w:t>
      </w:r>
    </w:p>
    <w:p w:rsidR="00F85DFB" w:rsidRPr="00AF6BD8" w:rsidRDefault="00F85DFB" w:rsidP="007865EB">
      <w:pPr>
        <w:autoSpaceDE w:val="0"/>
        <w:autoSpaceDN w:val="0"/>
        <w:spacing w:after="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52B49" w:rsidRDefault="004209E1" w:rsidP="007865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2022 году поступило 123 обращения от граждан и организаций, содержащих информацию о коррупционных правонарушениях. Из всех обращений в отчетном периоде непосредственно от заявителей поступило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73 обращения (в том числе 3 коллективных обращения, 4 обращения поступило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личного приема в открытой приемной Губернатора Томской области).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Администрации Президента Р</w:t>
      </w:r>
      <w:r w:rsidR="000C7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0C771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Аппарата Правительства Р</w:t>
      </w:r>
      <w:r w:rsidR="000C7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0C7716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поступило 23 обращения, 3 обращения </w:t>
      </w:r>
      <w:r w:rsidR="000C77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различных министерств (Минтруд России, Минстрой России, Минздрав России); 19 обращений - из прокуратуры Томской области и Следственного комитета; 4 обращения от депутатов Думы г. Томска; 1 обращение - для сведения. Обращения общественных объединений в отчетном периоде </w:t>
      </w:r>
      <w:r w:rsidR="000C77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рассмотрение в Департамент</w:t>
      </w:r>
      <w:r w:rsidR="00B52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профилактике коррупционных и иных правонарушений Администрации Томской области</w:t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поступали.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09E1" w:rsidRPr="004209E1" w:rsidRDefault="004209E1" w:rsidP="007865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123 рассмотренных обращений 18 обращений было перенаправлено для рассмотрения в</w:t>
      </w:r>
      <w:r w:rsidR="00B52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 имеющейся компетенции </w:t>
      </w:r>
      <w:r w:rsidR="00B52B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</w:t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Департамент здравоохранения Томской области, Департамент ЖКХ </w:t>
      </w:r>
      <w:r w:rsidR="00B52B4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государственного жилищного надзора Томской области, Комитет государственного финансового контроля Томской области, Управление Федеральной антимонополь</w:t>
      </w:r>
      <w:r w:rsidR="00B52B4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службы по Томской области, п</w:t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рокуратуру Томской области, УМВД России по Томской обл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асти, Счетную палату г. Томска </w:t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уведомлением заявителя. </w:t>
      </w:r>
      <w:proofErr w:type="gramEnd"/>
    </w:p>
    <w:p w:rsidR="00B52B49" w:rsidRDefault="004209E1" w:rsidP="007865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Доводы, изложенные в коллективных обращениях, были удовлетво</w:t>
      </w:r>
      <w:r w:rsidR="00B52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рены.                 </w:t>
      </w:r>
    </w:p>
    <w:p w:rsidR="004209E1" w:rsidRPr="004209E1" w:rsidRDefault="004209E1" w:rsidP="007865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4 обращений доводы заявителей были признаны необоснованными и неподлежащими удовлетворению. </w:t>
      </w:r>
    </w:p>
    <w:p w:rsidR="004209E1" w:rsidRPr="004209E1" w:rsidRDefault="004209E1" w:rsidP="007865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одного обращения была проведена служебная проверка, а также направлены материалы в прокуратуру Томской области для принятия мер реагирования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09E1" w:rsidRPr="004209E1" w:rsidRDefault="00D94EDD" w:rsidP="007865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о</w:t>
      </w:r>
      <w:r w:rsidR="004209E1"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бращение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акционерного общества</w:t>
      </w:r>
      <w:r w:rsidR="004209E1"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направлено для </w:t>
      </w:r>
      <w:r w:rsidR="004209E1"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сведения. </w:t>
      </w:r>
    </w:p>
    <w:p w:rsidR="004209E1" w:rsidRPr="004209E1" w:rsidRDefault="004209E1" w:rsidP="007865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Решений  о прекращении переписки принято не было.</w:t>
      </w:r>
    </w:p>
    <w:p w:rsidR="00B52B49" w:rsidRDefault="00B52B49" w:rsidP="007865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остальным обращениям заявителям даны разъяснения по сути доводов, изложенных в обращении.</w:t>
      </w:r>
    </w:p>
    <w:p w:rsidR="004209E1" w:rsidRPr="004209E1" w:rsidRDefault="004209E1" w:rsidP="007865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конец отчетного периода 2022 года в работе находи</w:t>
      </w:r>
      <w:r w:rsidR="00B52B49">
        <w:rPr>
          <w:rFonts w:ascii="Times New Roman" w:eastAsia="Times New Roman" w:hAnsi="Times New Roman" w:cs="Times New Roman"/>
          <w:sz w:val="28"/>
          <w:szCs w:val="28"/>
          <w:lang w:eastAsia="ru-RU"/>
        </w:rPr>
        <w:t>лось</w:t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обращения.</w:t>
      </w:r>
    </w:p>
    <w:p w:rsidR="004209E1" w:rsidRDefault="004209E1" w:rsidP="007865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организации работы с обращениями граждан и организаций показал, что рассмотрение обращений осуществляется в соответствии </w:t>
      </w:r>
      <w:r w:rsidR="009923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 действующим законодательством, нарушений сроков рассмотрения  </w:t>
      </w:r>
      <w:r w:rsidR="009923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допускается.</w:t>
      </w:r>
    </w:p>
    <w:p w:rsidR="004209E1" w:rsidRPr="004209E1" w:rsidRDefault="004209E1" w:rsidP="007865E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09E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в органы местного самоуправления Томской области поступило 32 обращения от граждан и организаций о коррупционных правонарушениях служащих (из них 17 обращений поступило через официальные сайты органов местного самоуправления, 15 - в письменной форме). На 31.12.2022 года рассмотрено 29 обращений. По результатам рассмотрения обращений указанные в них факты не нашли своего подтверждения.</w:t>
      </w:r>
    </w:p>
    <w:p w:rsidR="00A0628A" w:rsidRDefault="00A0628A" w:rsidP="007865EB">
      <w:pPr>
        <w:shd w:val="clear" w:color="auto" w:fill="FFFFFF" w:themeFill="background1"/>
        <w:spacing w:after="0"/>
        <w:ind w:firstLine="709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</w:p>
    <w:p w:rsidR="00F85DFB" w:rsidRPr="001A290E" w:rsidRDefault="00F85DFB" w:rsidP="007865EB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Изучение и анализ принимаемых государственными органами </w:t>
      </w:r>
      <w:r w:rsidR="000C7716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br/>
      </w:r>
      <w:r w:rsidRPr="00AF6BD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Томской области мер по противодействию коррупции</w:t>
      </w:r>
    </w:p>
    <w:p w:rsidR="00F85DFB" w:rsidRPr="00AF6BD8" w:rsidRDefault="00F85DFB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4453C" w:rsidRDefault="00F85DFB" w:rsidP="007865EB">
      <w:pPr>
        <w:spacing w:after="0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3. Штатная численность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должностных лиц, ответственных</w:t>
      </w:r>
    </w:p>
    <w:p w:rsidR="00F85DFB" w:rsidRPr="00D4453C" w:rsidRDefault="00F85DFB" w:rsidP="007865EB">
      <w:pPr>
        <w:spacing w:after="0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за профилактику коррупционных и иных правонарушений</w:t>
      </w:r>
    </w:p>
    <w:p w:rsidR="00F85DFB" w:rsidRPr="00AF6BD8" w:rsidRDefault="00F85DFB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85DFB" w:rsidRPr="00AF6BD8" w:rsidRDefault="009923E5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В 2022</w:t>
      </w:r>
      <w:r w:rsidR="00F85DFB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году штатная численность должностных лиц, ответственных </w:t>
      </w:r>
      <w:r w:rsidR="00F85DFB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за профилактику коррупционных и иных правонарушений, в государственных органах Томской области, составила </w:t>
      </w:r>
      <w:r w:rsidR="00254962">
        <w:rPr>
          <w:rFonts w:ascii="PT Astra Serif" w:eastAsia="Times New Roman" w:hAnsi="PT Astra Serif" w:cs="Times New Roman"/>
          <w:sz w:val="28"/>
          <w:szCs w:val="28"/>
          <w:lang w:eastAsia="ru-RU"/>
        </w:rPr>
        <w:t>99</w:t>
      </w:r>
      <w:r w:rsidR="00F85DFB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штатных единиц, в том числе </w:t>
      </w:r>
      <w:r w:rsidR="00F85DFB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Департаменте по профилактике коррупционных и иных правонарушений </w:t>
      </w:r>
      <w:r w:rsidR="000D2286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Администрации Томской области 16 штатных единиц</w:t>
      </w:r>
      <w:r w:rsidR="00F85DFB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F85DFB" w:rsidRPr="00AF6BD8" w:rsidRDefault="00F85DFB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В целях осуществления антикоррупционной работы в государственных органах Томской области приняты следующие меры:</w:t>
      </w:r>
    </w:p>
    <w:p w:rsidR="00F85DFB" w:rsidRPr="00AF6BD8" w:rsidRDefault="00B52B49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</w:t>
      </w:r>
      <w:r w:rsidR="00F85DFB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в пределах штатной численности указанных органов из числа специалистов кадровых и юридических подразделений назначены должностные лица, ответственные за профилактику коррупционных и иных правонарушений;</w:t>
      </w:r>
    </w:p>
    <w:p w:rsidR="00F85DFB" w:rsidRPr="00AF6BD8" w:rsidRDefault="00F85DFB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- из числа специалистов юридических подразделений указанных органов назначены лица, осуществляющие правовое сопровождение деятельности лиц, ответственных за профилактику коррупционных и иных правонарушений;</w:t>
      </w:r>
    </w:p>
    <w:p w:rsidR="00F85DFB" w:rsidRPr="00AF6BD8" w:rsidRDefault="00F85DFB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 из числа заместителей руководителей государственных органов Томской области назначены лица, осуществляющие текущий </w:t>
      </w:r>
      <w:proofErr w:type="gramStart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деятельностью лиц, ответственных за профилактику коррупционных и иных правонарушений,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а также анализ состояния и эффективности антикоррупционной работы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в указанных органах.</w:t>
      </w:r>
    </w:p>
    <w:p w:rsidR="00F85DFB" w:rsidRPr="00AF6BD8" w:rsidRDefault="00F85DFB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должностные регламенты указанных должностных лиц внесены положения об ответственности за состояние антикоррупционной работы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в соответствующих органах.</w:t>
      </w:r>
    </w:p>
    <w:p w:rsidR="00FE58F2" w:rsidRPr="00AF6BD8" w:rsidRDefault="009D3BA7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F6B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основании пункта</w:t>
      </w:r>
      <w:r w:rsidR="00F85DFB" w:rsidRPr="00AF6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F85DFB" w:rsidRPr="000C7716">
        <w:rPr>
          <w:rFonts w:ascii="Times New Roman" w:eastAsia="Times New Roman" w:hAnsi="Times New Roman" w:cs="Times New Roman"/>
          <w:sz w:val="28"/>
          <w:szCs w:val="28"/>
          <w:lang w:eastAsia="ru-RU"/>
        </w:rPr>
        <w:t>.3 мероприятий Региональной программы противодействия коррупции</w:t>
      </w:r>
      <w:r w:rsidR="000C7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Томской области на 2018-2024 годы, утвержденной распоряжением Администрацией Томской области от 18.05.2018 № 324-ра,</w:t>
      </w:r>
      <w:r w:rsidR="00F85DFB" w:rsidRPr="000C7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04E" w:rsidRPr="000C771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E58F2" w:rsidRPr="000C7716">
        <w:rPr>
          <w:rFonts w:ascii="Times New Roman" w:hAnsi="Times New Roman" w:cs="Times New Roman"/>
          <w:color w:val="000000" w:themeColor="text1"/>
          <w:sz w:val="28"/>
          <w:szCs w:val="28"/>
        </w:rPr>
        <w:t>сполнительными органами Томской</w:t>
      </w:r>
      <w:r w:rsidR="00FE58F2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области в текущем режиме </w:t>
      </w:r>
      <w:r w:rsidR="000C771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E58F2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(на постоянной основе) осуществляется информирование Департамента </w:t>
      </w:r>
      <w:r w:rsidR="000C771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E58F2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по профилактике коррупционных и иных правонарушений Администрации Т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омской области о </w:t>
      </w:r>
      <w:r w:rsidR="00FE58F2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вновь назначенных лицах, ответственных 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за профилактику коррупционных и </w:t>
      </w:r>
      <w:r w:rsidR="00FE58F2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иных правонарушений.</w:t>
      </w:r>
      <w:proofErr w:type="gramEnd"/>
    </w:p>
    <w:p w:rsidR="00FE58F2" w:rsidRPr="00AF6BD8" w:rsidRDefault="00FE58F2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В Департаменте</w:t>
      </w:r>
      <w:r w:rsidRPr="00AF6BD8">
        <w:rPr>
          <w:rFonts w:ascii="Times New Roman" w:hAnsi="Times New Roman" w:cs="Times New Roman"/>
          <w:sz w:val="28"/>
          <w:szCs w:val="28"/>
        </w:rPr>
        <w:t xml:space="preserve"> 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профилактике коррупционных и иных правонарушений Администрации Томской области создан и ведется реестр лиц, ответственных 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за профилактику коррупционных и иных правонарушений в исполнительных органах Томской области.</w:t>
      </w:r>
      <w:r w:rsidR="000D2286"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CE4661" w:rsidRPr="00AF6BD8" w:rsidRDefault="00CE4661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85DFB" w:rsidRPr="00D4453C" w:rsidRDefault="00F85DFB" w:rsidP="007865EB">
      <w:pPr>
        <w:spacing w:after="0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4. Общая численность государственных гражданских служащих Томской области, подающих сведения о доходах, расходах, об имуществе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br/>
        <w:t>и обязательствах имущественного характера</w:t>
      </w:r>
    </w:p>
    <w:p w:rsidR="00F85DFB" w:rsidRPr="00AF6BD8" w:rsidRDefault="00F85DFB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85DFB" w:rsidRPr="00AF6BD8" w:rsidRDefault="00F85DFB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соответствии со статьей 8 Федерального закона от 25.12.2008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№ 273-ФЗ «О противодействии коррупции», статьей 20 Федерального закона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от 27.07.2004 № 79-ФЗ «О государственной гражданской службе Российской Федерации» на государственных гражданских служащих, должности которых включены в утвержденные нормативными правовыми актами перечни, возложена обязанность предоставлять сведения о своих доходах, расходах,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об имуществе и обязательствах имущественного характера, а также сведения </w:t>
      </w:r>
      <w:r w:rsidR="00C3250D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о доходах, расходах, об</w:t>
      </w:r>
      <w:proofErr w:type="gramEnd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имуществе</w:t>
      </w:r>
      <w:proofErr w:type="gramEnd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обязательствах имущественного характера своих супруг (супруг</w:t>
      </w:r>
      <w:r w:rsidR="000C77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ов) и несовершеннолетних детей. </w:t>
      </w:r>
      <w:proofErr w:type="gramStart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Перечни соответствующих должностей государственной гражданской службы Томской области утверждены Законом Томской области от 09.12.2005 № 231-ОЗ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«О государственной гражданской службе Томской области», а также правовыми актами государственных органов Томской области.</w:t>
      </w:r>
      <w:proofErr w:type="gramEnd"/>
    </w:p>
    <w:p w:rsidR="00F85DFB" w:rsidRPr="007865EB" w:rsidRDefault="00F85DFB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государственных органах Томской области численность государственных гражданских служащих, подающих сведения о доходах, расходах, об </w:t>
      </w:r>
      <w:r w:rsidR="0050604E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имуществе и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обязательствах имущественного характер</w:t>
      </w:r>
      <w:r w:rsidR="009923E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а, составила </w:t>
      </w:r>
      <w:r w:rsidR="00254962" w:rsidRPr="00254962">
        <w:rPr>
          <w:rFonts w:ascii="PT Astra Serif" w:eastAsia="Times New Roman" w:hAnsi="PT Astra Serif" w:cs="Times New Roman"/>
          <w:sz w:val="28"/>
          <w:szCs w:val="28"/>
          <w:lang w:eastAsia="ru-RU"/>
        </w:rPr>
        <w:t>11</w:t>
      </w:r>
      <w:r w:rsidR="00254962">
        <w:rPr>
          <w:rFonts w:ascii="PT Astra Serif" w:eastAsia="Times New Roman" w:hAnsi="PT Astra Serif" w:cs="Times New Roman"/>
          <w:sz w:val="28"/>
          <w:szCs w:val="28"/>
          <w:lang w:eastAsia="ru-RU"/>
        </w:rPr>
        <w:t>98</w:t>
      </w:r>
      <w:r w:rsidR="009923E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единиц (в 2021</w:t>
      </w:r>
      <w:r w:rsidR="000D2286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году – 11</w:t>
      </w:r>
      <w:r w:rsidR="009923E5">
        <w:rPr>
          <w:rFonts w:ascii="PT Astra Serif" w:eastAsia="Times New Roman" w:hAnsi="PT Astra Serif" w:cs="Times New Roman"/>
          <w:sz w:val="28"/>
          <w:szCs w:val="28"/>
          <w:lang w:eastAsia="ru-RU"/>
        </w:rPr>
        <w:t>50</w:t>
      </w:r>
      <w:r w:rsidR="000D2286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единиц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). Изменение численности государственных гражданских служащих Томской области, обязанных представлять указанные сведения, связано с изменением штатного расписания</w:t>
      </w:r>
      <w:r w:rsidR="00D4453C">
        <w:rPr>
          <w:rFonts w:ascii="PT Astra Serif" w:eastAsia="Times New Roman" w:hAnsi="PT Astra Serif" w:cs="Times New Roman"/>
          <w:sz w:val="28"/>
          <w:szCs w:val="28"/>
          <w:lang w:eastAsia="ru-RU"/>
        </w:rPr>
        <w:t>, а </w:t>
      </w:r>
      <w:r w:rsidR="000D2286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также актуализацией перечня должностей государственной гражданской службы, замещение которых связано с коррупционными рисками.</w:t>
      </w:r>
    </w:p>
    <w:p w:rsidR="00F85DFB" w:rsidRPr="00D4453C" w:rsidRDefault="00F85DFB" w:rsidP="007865EB">
      <w:pPr>
        <w:spacing w:after="0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lastRenderedPageBreak/>
        <w:t xml:space="preserve">5. </w:t>
      </w:r>
      <w:proofErr w:type="gramStart"/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Количество и результаты проверок достоверности и полноты сведений, представляемых лицами, замещающими государственные должности Томской области, должности государственной граж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данской службы Томской области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в государственных органах Томской области, гражда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нами, претендующими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на замещение данн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ых должностей (в соответствии с </w:t>
      </w:r>
      <w:hyperlink r:id="rId9" w:history="1">
        <w:r w:rsidRPr="00D4453C">
          <w:rPr>
            <w:rFonts w:ascii="PT Astra Serif" w:eastAsia="Times New Roman" w:hAnsi="PT Astra Serif" w:cs="Times New Roman"/>
            <w:b/>
            <w:i/>
            <w:sz w:val="28"/>
            <w:szCs w:val="28"/>
            <w:lang w:eastAsia="ru-RU"/>
          </w:rPr>
          <w:t>Законом</w:t>
        </w:r>
      </w:hyperlink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Томской области от 19.06.2006 № 125-ОЗ «О правовом статусе лиц, замещающих государственные должности Томской области», </w:t>
      </w:r>
      <w:hyperlink r:id="rId10" w:history="1">
        <w:r w:rsidRPr="00D4453C">
          <w:rPr>
            <w:rFonts w:ascii="PT Astra Serif" w:eastAsia="Times New Roman" w:hAnsi="PT Astra Serif" w:cs="Times New Roman"/>
            <w:b/>
            <w:i/>
            <w:sz w:val="28"/>
            <w:szCs w:val="28"/>
            <w:lang w:eastAsia="ru-RU"/>
          </w:rPr>
          <w:t>Законом</w:t>
        </w:r>
      </w:hyperlink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Томской о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бласти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от 09.12.2005 № 231-ОЗ «О госу</w:t>
      </w:r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дарственной гражданской службе</w:t>
      </w:r>
      <w:proofErr w:type="gramEnd"/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</w:t>
      </w:r>
      <w:proofErr w:type="gramStart"/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Томской области»)</w:t>
      </w:r>
      <w:proofErr w:type="gramEnd"/>
    </w:p>
    <w:p w:rsidR="00F85DFB" w:rsidRPr="00AF6BD8" w:rsidRDefault="00F85DFB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3F2D4E" w:rsidRDefault="003F2D4E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отчетном периоде в органах государственной власти Томской области организовано проведение 67 проверок достоверности и полноты сведений </w:t>
      </w:r>
      <w:r w:rsidR="00B0705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доходах, расходах, об имуществе и обязательствах имущественного характера, из них:  </w:t>
      </w:r>
    </w:p>
    <w:tbl>
      <w:tblPr>
        <w:tblStyle w:val="af6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B52B49" w:rsidTr="00880064">
        <w:tc>
          <w:tcPr>
            <w:tcW w:w="709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17 -</w:t>
            </w:r>
          </w:p>
        </w:tc>
        <w:tc>
          <w:tcPr>
            <w:tcW w:w="8363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Департаментом лесного хозяйства Томской области;  </w:t>
            </w:r>
          </w:p>
        </w:tc>
      </w:tr>
      <w:tr w:rsidR="00B52B49" w:rsidTr="00880064">
        <w:tc>
          <w:tcPr>
            <w:tcW w:w="709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8 -</w:t>
            </w:r>
          </w:p>
        </w:tc>
        <w:tc>
          <w:tcPr>
            <w:tcW w:w="8363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Департаментом тарифного регулирования Томской области;</w:t>
            </w:r>
          </w:p>
        </w:tc>
      </w:tr>
      <w:tr w:rsidR="00B52B49" w:rsidTr="00880064">
        <w:tc>
          <w:tcPr>
            <w:tcW w:w="709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8 -</w:t>
            </w:r>
          </w:p>
        </w:tc>
        <w:tc>
          <w:tcPr>
            <w:tcW w:w="8363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Комитетом по обеспечению деятельности мировых судей Томской области;</w:t>
            </w:r>
          </w:p>
        </w:tc>
      </w:tr>
      <w:tr w:rsidR="00B52B49" w:rsidTr="00880064">
        <w:tc>
          <w:tcPr>
            <w:tcW w:w="709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7 -</w:t>
            </w:r>
          </w:p>
        </w:tc>
        <w:tc>
          <w:tcPr>
            <w:tcW w:w="8363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Законодательной Думой Томской области;</w:t>
            </w:r>
          </w:p>
        </w:tc>
      </w:tr>
      <w:tr w:rsidR="00B52B49" w:rsidTr="00880064">
        <w:tc>
          <w:tcPr>
            <w:tcW w:w="709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7 -</w:t>
            </w:r>
          </w:p>
        </w:tc>
        <w:tc>
          <w:tcPr>
            <w:tcW w:w="8363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Департаментом природных ресурсов и охраны окружающей среды Томской области;</w:t>
            </w:r>
          </w:p>
        </w:tc>
      </w:tr>
      <w:tr w:rsidR="00B52B49" w:rsidTr="00880064">
        <w:tc>
          <w:tcPr>
            <w:tcW w:w="709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7 -</w:t>
            </w:r>
          </w:p>
        </w:tc>
        <w:tc>
          <w:tcPr>
            <w:tcW w:w="8363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Инспекцией государственного технического надзора Томской области;</w:t>
            </w:r>
          </w:p>
        </w:tc>
      </w:tr>
      <w:tr w:rsidR="00B52B49" w:rsidTr="00880064">
        <w:tc>
          <w:tcPr>
            <w:tcW w:w="709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4 -</w:t>
            </w:r>
          </w:p>
        </w:tc>
        <w:tc>
          <w:tcPr>
            <w:tcW w:w="8363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Главной инспекцией государственного строительного надзора Томской области;</w:t>
            </w:r>
          </w:p>
        </w:tc>
      </w:tr>
      <w:tr w:rsidR="00880064" w:rsidTr="00880064">
        <w:tc>
          <w:tcPr>
            <w:tcW w:w="709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2 -</w:t>
            </w:r>
          </w:p>
        </w:tc>
        <w:tc>
          <w:tcPr>
            <w:tcW w:w="8363" w:type="dxa"/>
          </w:tcPr>
          <w:p w:rsidR="00880064" w:rsidRPr="003F2D4E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Департаментом ЖКХ и государственного жилищного надзора Томской области;</w:t>
            </w:r>
          </w:p>
        </w:tc>
      </w:tr>
      <w:tr w:rsidR="00B52B49" w:rsidTr="00880064">
        <w:tc>
          <w:tcPr>
            <w:tcW w:w="709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2 - </w:t>
            </w:r>
          </w:p>
        </w:tc>
        <w:tc>
          <w:tcPr>
            <w:tcW w:w="8363" w:type="dxa"/>
          </w:tcPr>
          <w:p w:rsidR="00B52B49" w:rsidRDefault="00B52B49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Департаментом по профилактике коррупционных и иных правонарушений Администрации Томской области (в отношении государственных гражданских служащих, замещающих должности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Администрации Томской области);</w:t>
            </w:r>
          </w:p>
        </w:tc>
      </w:tr>
      <w:tr w:rsidR="00880064" w:rsidTr="00880064">
        <w:tc>
          <w:tcPr>
            <w:tcW w:w="709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2 -</w:t>
            </w:r>
          </w:p>
        </w:tc>
        <w:tc>
          <w:tcPr>
            <w:tcW w:w="8363" w:type="dxa"/>
          </w:tcPr>
          <w:p w:rsidR="00880064" w:rsidRPr="003F2D4E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Департаментом архитектуры и строительства Томской области;</w:t>
            </w:r>
          </w:p>
        </w:tc>
      </w:tr>
      <w:tr w:rsidR="00880064" w:rsidTr="00880064">
        <w:tc>
          <w:tcPr>
            <w:tcW w:w="709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1 -</w:t>
            </w:r>
          </w:p>
        </w:tc>
        <w:tc>
          <w:tcPr>
            <w:tcW w:w="8363" w:type="dxa"/>
          </w:tcPr>
          <w:p w:rsidR="00880064" w:rsidRPr="003F2D4E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Департаментом по социально-экономическому развитию села Томской области;</w:t>
            </w:r>
          </w:p>
        </w:tc>
      </w:tr>
      <w:tr w:rsidR="00880064" w:rsidTr="00880064">
        <w:tc>
          <w:tcPr>
            <w:tcW w:w="709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1 -</w:t>
            </w:r>
          </w:p>
        </w:tc>
        <w:tc>
          <w:tcPr>
            <w:tcW w:w="8363" w:type="dxa"/>
          </w:tcPr>
          <w:p w:rsidR="00880064" w:rsidRPr="003F2D4E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Департаментом охотничьего и рыбного хозяйства Томской области;</w:t>
            </w:r>
          </w:p>
        </w:tc>
      </w:tr>
      <w:tr w:rsidR="00880064" w:rsidTr="00880064">
        <w:tc>
          <w:tcPr>
            <w:tcW w:w="709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1 -</w:t>
            </w:r>
          </w:p>
        </w:tc>
        <w:tc>
          <w:tcPr>
            <w:tcW w:w="8363" w:type="dxa"/>
          </w:tcPr>
          <w:p w:rsidR="00880064" w:rsidRPr="003F2D4E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Департаментом по управлению государственной собственностью Томской области.</w:t>
            </w:r>
          </w:p>
        </w:tc>
      </w:tr>
    </w:tbl>
    <w:p w:rsidR="001D39DE" w:rsidRDefault="003F2D4E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</w:t>
      </w:r>
      <w:r w:rsidR="001D39DE"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>о результатам проверок</w:t>
      </w:r>
      <w:r w:rsidR="001D39DE" w:rsidRPr="003F2D4E">
        <w:rPr>
          <w:rFonts w:ascii="Times New Roman" w:hAnsi="Times New Roman" w:cs="Times New Roman"/>
          <w:sz w:val="28"/>
          <w:szCs w:val="28"/>
        </w:rPr>
        <w:t xml:space="preserve"> </w:t>
      </w:r>
      <w:r w:rsidR="001D39DE"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>в органах государственной власти Томской области меры ответственности</w:t>
      </w:r>
      <w:r w:rsidR="001D39DE" w:rsidRPr="003F2D4E">
        <w:rPr>
          <w:rFonts w:ascii="Times New Roman" w:hAnsi="Times New Roman" w:cs="Times New Roman"/>
          <w:sz w:val="28"/>
          <w:szCs w:val="28"/>
        </w:rPr>
        <w:t xml:space="preserve"> </w:t>
      </w:r>
      <w:r w:rsidR="001D39DE"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>за коррупционные правонар</w:t>
      </w: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ушения применены </w:t>
      </w: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отношении 27</w:t>
      </w:r>
      <w:r w:rsidR="001D39DE"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гражданских служащих:</w:t>
      </w:r>
    </w:p>
    <w:tbl>
      <w:tblPr>
        <w:tblStyle w:val="af6"/>
        <w:tblW w:w="9214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505"/>
      </w:tblGrid>
      <w:tr w:rsidR="00880064" w:rsidTr="00880064">
        <w:tc>
          <w:tcPr>
            <w:tcW w:w="709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1 - 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виде предупреждения о неполном должностном соответствии;</w:t>
            </w:r>
          </w:p>
        </w:tc>
      </w:tr>
      <w:tr w:rsidR="00880064" w:rsidTr="00880064">
        <w:tc>
          <w:tcPr>
            <w:tcW w:w="709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6 - 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виде выговора;</w:t>
            </w:r>
          </w:p>
        </w:tc>
      </w:tr>
      <w:tr w:rsidR="00880064" w:rsidTr="00880064">
        <w:tc>
          <w:tcPr>
            <w:tcW w:w="709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виде замечания.</w:t>
            </w:r>
          </w:p>
        </w:tc>
      </w:tr>
    </w:tbl>
    <w:p w:rsidR="00880064" w:rsidRDefault="00880064" w:rsidP="007865EB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85DFB" w:rsidRPr="00D4453C" w:rsidRDefault="00F85DFB" w:rsidP="007865EB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4453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6. Количество и результаты проверок соблюдения лицами, замещающими государственные должности Томской области, должности государственной гражданской службы Томской области в государственных органах </w:t>
      </w:r>
      <w:r w:rsidRPr="00D4453C">
        <w:rPr>
          <w:rFonts w:ascii="Times New Roman" w:eastAsia="Calibri" w:hAnsi="Times New Roman" w:cs="Times New Roman"/>
          <w:b/>
          <w:i/>
          <w:sz w:val="28"/>
          <w:szCs w:val="28"/>
        </w:rPr>
        <w:br/>
        <w:t xml:space="preserve">Томской области, установленных ограничений, запретов, требований </w:t>
      </w:r>
      <w:r w:rsidRPr="00D4453C">
        <w:rPr>
          <w:rFonts w:ascii="Times New Roman" w:eastAsia="Calibri" w:hAnsi="Times New Roman" w:cs="Times New Roman"/>
          <w:b/>
          <w:i/>
          <w:sz w:val="28"/>
          <w:szCs w:val="28"/>
        </w:rPr>
        <w:br/>
        <w:t>о предотвращении и урегулировании конфликта интересов, исполнения ими должностных обязанностей</w:t>
      </w:r>
    </w:p>
    <w:p w:rsidR="00F85DFB" w:rsidRPr="00AF6BD8" w:rsidRDefault="00F85DFB" w:rsidP="007865EB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3F2D4E" w:rsidRDefault="003F2D4E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отчетном периоде в органах государственной власти Томской области проведено 8 проверок соблюдения гражданскими служащими ограничений </w:t>
      </w:r>
      <w:r w:rsidR="0012417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>и запретов, требований о предотвращении или урегулировании конфликта интересов, исполнения ими обязанностей, установленных федеральными законами в целях противодействия коррупции, из них:</w:t>
      </w:r>
    </w:p>
    <w:tbl>
      <w:tblPr>
        <w:tblStyle w:val="af6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505"/>
      </w:tblGrid>
      <w:tr w:rsidR="00880064" w:rsidTr="00880064">
        <w:tc>
          <w:tcPr>
            <w:tcW w:w="567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3 - 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Департаментом по профилактике коррупционных и иных правонарушений Администрации Томской области (2 -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 не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принятие мер по предотвращению </w:t>
            </w: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 урегулированию конфликта интересов, 1 - за несоблюдение ограничений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 запретов);</w:t>
            </w:r>
          </w:p>
        </w:tc>
      </w:tr>
      <w:tr w:rsidR="00880064" w:rsidTr="00880064">
        <w:tc>
          <w:tcPr>
            <w:tcW w:w="567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2 -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Департаментом лесного хозяйства Томской области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(за несоблюдение ограничений и запретов);</w:t>
            </w:r>
          </w:p>
        </w:tc>
      </w:tr>
      <w:tr w:rsidR="00880064" w:rsidTr="00880064">
        <w:tc>
          <w:tcPr>
            <w:tcW w:w="567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1 -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Департаментом охотничьего и рыб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ного хозяйства Томской области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(за несоблюдение ограничений и запретов);</w:t>
            </w:r>
          </w:p>
        </w:tc>
      </w:tr>
      <w:tr w:rsidR="00880064" w:rsidTr="00880064">
        <w:tc>
          <w:tcPr>
            <w:tcW w:w="567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1 -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Комитетом по соблюдению деятельности мировых судей Томской области (за несоблюдение ограничений и запретов);</w:t>
            </w:r>
          </w:p>
        </w:tc>
      </w:tr>
      <w:tr w:rsidR="00880064" w:rsidTr="00880064">
        <w:tc>
          <w:tcPr>
            <w:tcW w:w="567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1 -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Департаментом ЖКХ и государственного жилищного надзора Томской области (за несоблюдение ограничений и запретов).</w:t>
            </w:r>
          </w:p>
        </w:tc>
      </w:tr>
    </w:tbl>
    <w:p w:rsidR="00F3351B" w:rsidRPr="00AF6BD8" w:rsidRDefault="00DF18BB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По результатам указанных п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роверок </w:t>
      </w:r>
      <w:r w:rsidR="003F2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3 гражданским служащим применены меры ответственности </w:t>
      </w:r>
      <w:r w:rsidR="00D4453C">
        <w:rPr>
          <w:rFonts w:ascii="Times New Roman" w:hAnsi="Times New Roman" w:cs="Times New Roman"/>
          <w:color w:val="000000" w:themeColor="text1"/>
          <w:sz w:val="28"/>
          <w:szCs w:val="28"/>
        </w:rPr>
        <w:t>за </w:t>
      </w:r>
      <w:r w:rsidRPr="00AF6BD8">
        <w:rPr>
          <w:rFonts w:ascii="Times New Roman" w:hAnsi="Times New Roman" w:cs="Times New Roman"/>
          <w:color w:val="000000" w:themeColor="text1"/>
          <w:sz w:val="28"/>
          <w:szCs w:val="28"/>
        </w:rPr>
        <w:t>коррупционные правонарушения в виде замечания.</w:t>
      </w:r>
    </w:p>
    <w:p w:rsidR="003F2D4E" w:rsidRDefault="003F2D4E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F2D4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Также, в 2022 году от государственных гражданских служащих Томской области поступило 14 уведомлений о возможном возникновении личной </w:t>
      </w:r>
      <w:r w:rsidRPr="003F2D4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заинтересованности при исполнении должностных обязанностей, которая п</w:t>
      </w:r>
      <w:r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риводит или может привести </w:t>
      </w:r>
      <w:r w:rsidRPr="003F2D4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 конфликту интересов, из них:</w:t>
      </w:r>
    </w:p>
    <w:tbl>
      <w:tblPr>
        <w:tblStyle w:val="af6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505"/>
      </w:tblGrid>
      <w:tr w:rsidR="00880064" w:rsidTr="00880064">
        <w:tc>
          <w:tcPr>
            <w:tcW w:w="567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7 -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 w:rsidRPr="003F2D4E"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в Департамент общего образования Томской области;</w:t>
            </w:r>
          </w:p>
        </w:tc>
      </w:tr>
      <w:tr w:rsidR="00880064" w:rsidTr="00880064">
        <w:tc>
          <w:tcPr>
            <w:tcW w:w="567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3 -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 w:rsidRPr="003F2D4E"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в Департамент ветеринарии Томской области;</w:t>
            </w:r>
          </w:p>
        </w:tc>
      </w:tr>
      <w:tr w:rsidR="00880064" w:rsidTr="00880064">
        <w:tc>
          <w:tcPr>
            <w:tcW w:w="567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1 -</w:t>
            </w:r>
          </w:p>
        </w:tc>
        <w:tc>
          <w:tcPr>
            <w:tcW w:w="8505" w:type="dxa"/>
          </w:tcPr>
          <w:p w:rsidR="00880064" w:rsidRDefault="00880064" w:rsidP="00D335F9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 w:rsidRPr="003F2D4E"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в Департамент ЖКХ и государственного жилищного надзора Томской области;</w:t>
            </w:r>
          </w:p>
        </w:tc>
      </w:tr>
      <w:tr w:rsidR="00880064" w:rsidTr="00880064">
        <w:tc>
          <w:tcPr>
            <w:tcW w:w="567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1 -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 xml:space="preserve">в Департамент по развитию инновационной и </w:t>
            </w:r>
            <w:r w:rsidRPr="003F2D4E"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предпринимательской</w:t>
            </w:r>
            <w:r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 xml:space="preserve"> </w:t>
            </w:r>
            <w:r w:rsidRPr="003F2D4E"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деятельности Томской области;</w:t>
            </w:r>
          </w:p>
        </w:tc>
      </w:tr>
      <w:tr w:rsidR="00880064" w:rsidTr="00880064">
        <w:tc>
          <w:tcPr>
            <w:tcW w:w="567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1 -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 w:rsidRPr="003F2D4E"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в Департамент культуры Томской области;</w:t>
            </w:r>
          </w:p>
        </w:tc>
      </w:tr>
      <w:tr w:rsidR="00880064" w:rsidTr="00880064">
        <w:tc>
          <w:tcPr>
            <w:tcW w:w="567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1 -</w:t>
            </w:r>
          </w:p>
        </w:tc>
        <w:tc>
          <w:tcPr>
            <w:tcW w:w="8505" w:type="dxa"/>
          </w:tcPr>
          <w:p w:rsidR="00880064" w:rsidRDefault="00880064" w:rsidP="007865EB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</w:pPr>
            <w:r w:rsidRPr="003F2D4E">
              <w:rPr>
                <w:rFonts w:ascii="PT Astra Serif" w:eastAsia="Times New Roman" w:hAnsi="PT Astra Serif"/>
                <w:color w:val="000000"/>
                <w:sz w:val="28"/>
                <w:szCs w:val="28"/>
              </w:rPr>
              <w:t>в Департамент охотничьего и рыбного хозяйства Томской области.</w:t>
            </w:r>
          </w:p>
        </w:tc>
      </w:tr>
    </w:tbl>
    <w:p w:rsidR="003F2D4E" w:rsidRPr="003F2D4E" w:rsidRDefault="00880064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3F2D4E" w:rsidRPr="003F2D4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12 уведомлений рассмотрены на заседаниях комиссий по соблюдению требований к служебному поведению государственных гражданских служащих </w:t>
      </w:r>
      <w:r w:rsidR="003F2D4E" w:rsidRPr="003F2D4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  <w:t xml:space="preserve">и урегулированию конфликта интересов. 2 уведомления рассмотрено представителем нанимателя (работодателя). В 14 случаях приняты меры </w:t>
      </w:r>
      <w:r w:rsidR="0012417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="003F2D4E" w:rsidRPr="003F2D4E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по урегулированию конфликта интересов или по недопущению его возникновения (путем изменения должностного или служебного положения служащего, в том числе отстранения от исполнения должностных (служебных) обязанностей).</w:t>
      </w:r>
    </w:p>
    <w:p w:rsidR="009317B0" w:rsidRPr="00AF6BD8" w:rsidRDefault="009317B0" w:rsidP="007865EB">
      <w:pPr>
        <w:shd w:val="clear" w:color="auto" w:fill="FFFFFF"/>
        <w:spacing w:after="0"/>
        <w:jc w:val="both"/>
        <w:textAlignment w:val="baseline"/>
        <w:rPr>
          <w:rFonts w:ascii="PT Astra Serif" w:eastAsia="Calibri" w:hAnsi="PT Astra Serif" w:cs="Times New Roman"/>
          <w:sz w:val="28"/>
          <w:szCs w:val="28"/>
        </w:rPr>
      </w:pPr>
    </w:p>
    <w:p w:rsidR="00F85DFB" w:rsidRPr="00D4453C" w:rsidRDefault="00F85DFB" w:rsidP="007865EB">
      <w:pPr>
        <w:spacing w:after="0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7. Наличие результатов информирования лиц, замещающих государственные должности Томской области, должности государственной гражданской службы в государственных органах Томской области, граждан, претендующих на замещение данных должностей, об ограничениях, запретах, обязанностях, установленных Федеральным </w:t>
      </w:r>
      <w:hyperlink r:id="rId11" w:history="1">
        <w:r w:rsidRPr="00D4453C">
          <w:rPr>
            <w:rFonts w:ascii="PT Astra Serif" w:eastAsia="Times New Roman" w:hAnsi="PT Astra Serif" w:cs="Times New Roman"/>
            <w:b/>
            <w:i/>
            <w:sz w:val="28"/>
            <w:szCs w:val="28"/>
            <w:lang w:eastAsia="ru-RU"/>
          </w:rPr>
          <w:t>законом</w:t>
        </w:r>
      </w:hyperlink>
      <w:r w:rsid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 от 25.12.2008 № 273-ФЗ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«О противодействии коррупции», иными федеральными законами, </w:t>
      </w:r>
      <w:r w:rsidRPr="00D4453C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br/>
        <w:t>законами Томской области</w:t>
      </w:r>
    </w:p>
    <w:p w:rsidR="00F85DFB" w:rsidRPr="00AF6BD8" w:rsidRDefault="00F85DFB" w:rsidP="007865EB">
      <w:pPr>
        <w:spacing w:after="0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u w:val="single"/>
          <w:lang w:eastAsia="ru-RU"/>
        </w:rPr>
      </w:pPr>
    </w:p>
    <w:p w:rsidR="003F2D4E" w:rsidRPr="003F2D4E" w:rsidRDefault="003F2D4E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Обучение служащих Томской области проводится в рамках государственной программы Томской области «Повышение эффективности регионального и муниципального управления в Томской области» (постановление Администрации Томской области от 25.10.2019 № 336а), которой предусмотрены 2 ведомственные целевые программы: </w:t>
      </w:r>
    </w:p>
    <w:p w:rsidR="003F2D4E" w:rsidRPr="003F2D4E" w:rsidRDefault="003F2D4E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>- «Развитие государственной гражданской службы Томской области»;</w:t>
      </w:r>
    </w:p>
    <w:p w:rsidR="003F2D4E" w:rsidRPr="003F2D4E" w:rsidRDefault="003F2D4E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>- «Содействие развитию муниципальной службы Томской области».</w:t>
      </w:r>
    </w:p>
    <w:p w:rsidR="003F2D4E" w:rsidRPr="003F2D4E" w:rsidRDefault="003F2D4E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>В рамках указанных целевых прог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рамм в 2022 году всего обучено</w:t>
      </w:r>
      <w:r w:rsidR="001241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155 служащих (из них: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71 государственный гражданский служащий</w:t>
      </w: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84 муниципальных служащих</w:t>
      </w:r>
      <w:r w:rsidR="0012417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F2D4E" w:rsidRDefault="003F2D4E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программы повышения квалификации по профессиональному развитию служащих Томской области включены следующие темы: </w:t>
      </w:r>
    </w:p>
    <w:tbl>
      <w:tblPr>
        <w:tblStyle w:val="af6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8647"/>
      </w:tblGrid>
      <w:tr w:rsidR="00CE745D" w:rsidTr="00CE745D">
        <w:tc>
          <w:tcPr>
            <w:tcW w:w="425" w:type="dxa"/>
          </w:tcPr>
          <w:p w:rsidR="00CE745D" w:rsidRDefault="00CE745D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647" w:type="dxa"/>
          </w:tcPr>
          <w:p w:rsidR="00CE745D" w:rsidRDefault="00CE745D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правовые основы антикоррупционной политики Российской Федерации. Антикоррупционные стандарты поведения государственных служащих;</w:t>
            </w:r>
          </w:p>
        </w:tc>
      </w:tr>
      <w:tr w:rsidR="00CE745D" w:rsidTr="00CE745D">
        <w:tc>
          <w:tcPr>
            <w:tcW w:w="425" w:type="dxa"/>
          </w:tcPr>
          <w:p w:rsidR="00CE745D" w:rsidRDefault="00CE745D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647" w:type="dxa"/>
          </w:tcPr>
          <w:p w:rsidR="00CE745D" w:rsidRDefault="00CE745D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профилактика коррупционных и иных правонарушений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 государственной гражданской службе. Конфликт интересов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 государственной гражданской службе;</w:t>
            </w:r>
          </w:p>
        </w:tc>
      </w:tr>
      <w:tr w:rsidR="00CE745D" w:rsidTr="00CE745D">
        <w:tc>
          <w:tcPr>
            <w:tcW w:w="425" w:type="dxa"/>
          </w:tcPr>
          <w:p w:rsidR="00CE745D" w:rsidRDefault="00CE745D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647" w:type="dxa"/>
          </w:tcPr>
          <w:p w:rsidR="00CE745D" w:rsidRDefault="00CE745D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противодействие коррупции как одно из направлений деятельности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 реализации контрольно-надзорных полномочий;</w:t>
            </w:r>
          </w:p>
        </w:tc>
      </w:tr>
      <w:tr w:rsidR="00CE745D" w:rsidTr="00CE745D">
        <w:tc>
          <w:tcPr>
            <w:tcW w:w="425" w:type="dxa"/>
          </w:tcPr>
          <w:p w:rsidR="00CE745D" w:rsidRDefault="00CE745D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647" w:type="dxa"/>
          </w:tcPr>
          <w:p w:rsidR="00CE745D" w:rsidRDefault="00CE745D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представление и декларирование доходов государственными служащими;</w:t>
            </w:r>
          </w:p>
        </w:tc>
      </w:tr>
      <w:tr w:rsidR="00CE745D" w:rsidTr="00CE745D">
        <w:tc>
          <w:tcPr>
            <w:tcW w:w="425" w:type="dxa"/>
          </w:tcPr>
          <w:p w:rsidR="00CE745D" w:rsidRDefault="00CE745D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8647" w:type="dxa"/>
          </w:tcPr>
          <w:p w:rsidR="00CE745D" w:rsidRDefault="00CE745D" w:rsidP="007865E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F2D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обеспечение соблюдения муниципальными служащими законодательства Российской Федерации о противодействии коррупции. Профилактика коррупционных правонарушений.</w:t>
            </w:r>
          </w:p>
        </w:tc>
      </w:tr>
    </w:tbl>
    <w:p w:rsidR="00240961" w:rsidRPr="00AF6BD8" w:rsidRDefault="00240961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целях формирования у государственных и муниципальных служащих </w:t>
      </w: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  <w:t>и работников государственных органов, органов местного самоуправления муниципальных образований, а также государственных и муниципальных организаций Томской области отрицательного отношения к коррупции Департаментом по профилактике коррупционных и иных правонарушений Администрации Томск</w:t>
      </w:r>
      <w:r w:rsid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ой области в 2022 году проведено 21</w:t>
      </w: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мероприятие </w:t>
      </w:r>
      <w:r w:rsidRPr="00AF6BD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антикоррупционной направленности, в том числе:</w:t>
      </w:r>
    </w:p>
    <w:p w:rsidR="003F2D4E" w:rsidRPr="003F2D4E" w:rsidRDefault="00880064" w:rsidP="007865EB">
      <w:pPr>
        <w:shd w:val="clear" w:color="auto" w:fill="FFFFFF" w:themeFill="background1"/>
        <w:spacing w:after="0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областные семинары-</w:t>
      </w:r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совещания в рамках Дня Департамента </w:t>
      </w:r>
      <w:r w:rsidR="00B070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Молчан</w:t>
      </w:r>
      <w:r w:rsidR="00B070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овском</w:t>
      </w:r>
      <w:proofErr w:type="spellEnd"/>
      <w:r w:rsidR="00B070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Кривошеинском</w:t>
      </w:r>
      <w:proofErr w:type="spellEnd"/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Кожевниковском</w:t>
      </w:r>
      <w:proofErr w:type="spellEnd"/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районах;</w:t>
      </w:r>
    </w:p>
    <w:p w:rsidR="003F2D4E" w:rsidRPr="003F2D4E" w:rsidRDefault="003F2D4E" w:rsidP="007865EB">
      <w:pPr>
        <w:shd w:val="clear" w:color="auto" w:fill="FFFFFF" w:themeFill="background1"/>
        <w:spacing w:after="0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 областные семинары-совещания для муниципальных служащих Томской области на базе Совета муниципальных образований Томской области;</w:t>
      </w:r>
    </w:p>
    <w:p w:rsidR="003F2D4E" w:rsidRPr="003F2D4E" w:rsidRDefault="003F2D4E" w:rsidP="007865EB">
      <w:pPr>
        <w:shd w:val="clear" w:color="auto" w:fill="FFFFFF" w:themeFill="background1"/>
        <w:spacing w:after="0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семинар-совещание для лиц, ответственных за противодействие коррупции</w:t>
      </w:r>
      <w:r w:rsidR="0088006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исполнительных органах </w:t>
      </w:r>
      <w:r w:rsidR="00BD2B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Томской области</w:t>
      </w: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3F2D4E" w:rsidRPr="003F2D4E" w:rsidRDefault="003F2D4E" w:rsidP="007865EB">
      <w:pPr>
        <w:shd w:val="clear" w:color="auto" w:fill="FFFFFF" w:themeFill="background1"/>
        <w:spacing w:after="0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семинар-совещание для сотрудников ФКУ ДПО «Томский институт </w:t>
      </w:r>
      <w:proofErr w:type="gramStart"/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повышения квалификации работников Федеральной службы исполнения</w:t>
      </w:r>
      <w:proofErr w:type="gramEnd"/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наказаний» на базе ФКУ ДПО Томский ИПКР ФСИН;</w:t>
      </w:r>
    </w:p>
    <w:p w:rsidR="003F2D4E" w:rsidRDefault="003F2D4E" w:rsidP="007865EB">
      <w:pPr>
        <w:shd w:val="clear" w:color="auto" w:fill="FFFFFF" w:themeFill="background1"/>
        <w:spacing w:after="0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</w:t>
      </w:r>
      <w:r w:rsidR="00CE74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семинары-совещания для студентов юридического института Томского государственного университета;</w:t>
      </w:r>
    </w:p>
    <w:p w:rsidR="00CE745D" w:rsidRPr="003F2D4E" w:rsidRDefault="00CE745D" w:rsidP="007865EB">
      <w:pPr>
        <w:shd w:val="clear" w:color="auto" w:fill="FFFFFF" w:themeFill="background1"/>
        <w:spacing w:after="0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  </w:t>
      </w:r>
      <w:r w:rsidRPr="00CE74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совещание для сотрудников ТУСУР;</w:t>
      </w:r>
    </w:p>
    <w:p w:rsidR="003F2D4E" w:rsidRPr="003F2D4E" w:rsidRDefault="00CE745D" w:rsidP="007865EB">
      <w:pPr>
        <w:shd w:val="clear" w:color="auto" w:fill="FFFFFF" w:themeFill="background1"/>
        <w:spacing w:after="0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</w:t>
      </w:r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семинары-совещания для государственных гражданских служащих Томской области на базе ОГБУ «Томский региональ</w:t>
      </w:r>
      <w:r w:rsidR="00B070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ный ресурсный центр» и на базе </w:t>
      </w:r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ЗСФ ФГБОУ </w:t>
      </w:r>
      <w:proofErr w:type="gramStart"/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</w:t>
      </w:r>
      <w:proofErr w:type="gramEnd"/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«Российский государственный университет правосудия» </w:t>
      </w:r>
      <w:r w:rsidR="00B070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r w:rsidR="003F2D4E"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др.</w:t>
      </w:r>
    </w:p>
    <w:p w:rsidR="003F2D4E" w:rsidRPr="003F2D4E" w:rsidRDefault="003F2D4E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Указанные мероприятия проходили, в том числе с участием представителей прокуратуры Томского области. </w:t>
      </w:r>
    </w:p>
    <w:p w:rsidR="003F2D4E" w:rsidRPr="003F2D4E" w:rsidRDefault="003F2D4E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Также для участия в заседаниях ком</w:t>
      </w:r>
      <w:r w:rsidR="00B070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иссий по соблюдению требований </w:t>
      </w:r>
      <w:r w:rsidR="00B070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служебному поведению государств</w:t>
      </w:r>
      <w:r w:rsidR="00B070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енных и муниципальных служащих </w:t>
      </w:r>
      <w:r w:rsidR="00B070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урегулированию конфликта интересов в качестве независимых экспертов приглашаются представители общественных организаций.</w:t>
      </w:r>
    </w:p>
    <w:p w:rsidR="00BD2B38" w:rsidRPr="00CE745D" w:rsidRDefault="003F2D4E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целях профилактики коррупционных правонарушений и стимулирования антикоррупционного поведения Департаментом</w:t>
      </w:r>
      <w:r w:rsidR="00BD2B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 профилактике коррупционных и иных правонарушений Администрации Томской области</w:t>
      </w: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совместно с ОГБУ «Томский региональный ресурсный центр»</w:t>
      </w:r>
      <w:r w:rsidR="00D335F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молодежным парламентом Томской области</w:t>
      </w: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организовано проведение антикоррупционной викторины среди обучающихся образовательных организаций, расположенных на территории Томской о</w:t>
      </w:r>
      <w:r w:rsidR="00BD2B3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бласти.</w:t>
      </w:r>
      <w:r w:rsidR="00CE745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3F2D4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данной викторине приняли участие 956 обучающихся образовательных организаций Томской области.</w:t>
      </w:r>
    </w:p>
    <w:p w:rsidR="00AF28AA" w:rsidRPr="00AF6BD8" w:rsidRDefault="00D434D3" w:rsidP="007865EB">
      <w:pPr>
        <w:shd w:val="clear" w:color="auto" w:fill="FFFFFF" w:themeFill="background1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6BD8">
        <w:rPr>
          <w:rFonts w:ascii="Times New Roman" w:eastAsia="Calibri" w:hAnsi="Times New Roman" w:cs="Times New Roman"/>
          <w:sz w:val="28"/>
          <w:szCs w:val="28"/>
        </w:rPr>
        <w:t>Р</w:t>
      </w:r>
      <w:r w:rsidR="00B0705D">
        <w:rPr>
          <w:rFonts w:ascii="Times New Roman" w:eastAsia="Calibri" w:hAnsi="Times New Roman" w:cs="Times New Roman"/>
          <w:sz w:val="28"/>
          <w:szCs w:val="28"/>
        </w:rPr>
        <w:t>азработано 5</w:t>
      </w:r>
      <w:r w:rsidR="00AF28AA" w:rsidRPr="00AF6BD8">
        <w:rPr>
          <w:rFonts w:ascii="Times New Roman" w:eastAsia="Calibri" w:hAnsi="Times New Roman" w:cs="Times New Roman"/>
          <w:sz w:val="28"/>
          <w:szCs w:val="28"/>
        </w:rPr>
        <w:t xml:space="preserve"> методических материалов:</w:t>
      </w:r>
    </w:p>
    <w:tbl>
      <w:tblPr>
        <w:tblStyle w:val="af6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"/>
        <w:gridCol w:w="8762"/>
      </w:tblGrid>
      <w:tr w:rsidR="00BD2B38" w:rsidTr="00BD2B38">
        <w:tc>
          <w:tcPr>
            <w:tcW w:w="310" w:type="dxa"/>
          </w:tcPr>
          <w:p w:rsidR="00BD2B38" w:rsidRDefault="00BD2B38" w:rsidP="007865EB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762" w:type="dxa"/>
          </w:tcPr>
          <w:p w:rsidR="00BD2B38" w:rsidRDefault="00BD2B38" w:rsidP="007865EB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705D">
              <w:rPr>
                <w:rFonts w:ascii="Times New Roman" w:hAnsi="Times New Roman"/>
                <w:sz w:val="28"/>
                <w:szCs w:val="28"/>
              </w:rPr>
              <w:t>2 памятки по порядку заполнения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справок о доходах за 2021 год </w:t>
            </w:r>
            <w:r w:rsidRPr="00B0705D">
              <w:rPr>
                <w:rFonts w:ascii="Times New Roman" w:hAnsi="Times New Roman"/>
                <w:sz w:val="28"/>
                <w:szCs w:val="28"/>
              </w:rPr>
              <w:t>для государственных гражданских служащих Томской области и лиц, замещающих муниципальные должности Томской области;</w:t>
            </w:r>
          </w:p>
        </w:tc>
      </w:tr>
      <w:tr w:rsidR="00BD2B38" w:rsidTr="00BD2B38">
        <w:tc>
          <w:tcPr>
            <w:tcW w:w="310" w:type="dxa"/>
          </w:tcPr>
          <w:p w:rsidR="00BD2B38" w:rsidRDefault="00BD2B38" w:rsidP="007865EB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762" w:type="dxa"/>
          </w:tcPr>
          <w:p w:rsidR="00BD2B38" w:rsidRDefault="00BD2B38" w:rsidP="007865EB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705D">
              <w:rPr>
                <w:rFonts w:ascii="Times New Roman" w:hAnsi="Times New Roman"/>
                <w:sz w:val="28"/>
                <w:szCs w:val="28"/>
              </w:rPr>
              <w:t>обзор ситуаций по вопросам нарушения антикоррупционного законодательства;</w:t>
            </w:r>
          </w:p>
        </w:tc>
      </w:tr>
      <w:tr w:rsidR="00BD2B38" w:rsidTr="00BD2B38">
        <w:tc>
          <w:tcPr>
            <w:tcW w:w="310" w:type="dxa"/>
          </w:tcPr>
          <w:p w:rsidR="00BD2B38" w:rsidRDefault="00BD2B38" w:rsidP="007865EB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762" w:type="dxa"/>
          </w:tcPr>
          <w:p w:rsidR="00BD2B38" w:rsidRDefault="00BD2B38" w:rsidP="007865EB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705D">
              <w:rPr>
                <w:rFonts w:ascii="Times New Roman" w:hAnsi="Times New Roman"/>
                <w:sz w:val="28"/>
                <w:szCs w:val="28"/>
              </w:rPr>
              <w:t>памятка по порядку заполнения справок о 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оходах, расходах,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об имуществе </w:t>
            </w:r>
            <w:r w:rsidRPr="00B0705D">
              <w:rPr>
                <w:rFonts w:ascii="Times New Roman" w:hAnsi="Times New Roman"/>
                <w:sz w:val="28"/>
                <w:szCs w:val="28"/>
              </w:rPr>
              <w:t>и обязательствах имущественного характера, лицами, претендующими на замещение должностей государственной гражданской службы  Томской области за 2021 год;</w:t>
            </w:r>
          </w:p>
        </w:tc>
      </w:tr>
      <w:tr w:rsidR="00BD2B38" w:rsidTr="00BD2B38">
        <w:tc>
          <w:tcPr>
            <w:tcW w:w="310" w:type="dxa"/>
          </w:tcPr>
          <w:p w:rsidR="00BD2B38" w:rsidRDefault="00BD2B38" w:rsidP="007865EB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762" w:type="dxa"/>
          </w:tcPr>
          <w:p w:rsidR="00BD2B38" w:rsidRDefault="00BD2B38" w:rsidP="007865EB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705D">
              <w:rPr>
                <w:rFonts w:ascii="Times New Roman" w:hAnsi="Times New Roman"/>
                <w:sz w:val="28"/>
                <w:szCs w:val="28"/>
              </w:rPr>
              <w:t xml:space="preserve">памятка о порядке проведения антикоррупционных проверок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B0705D">
              <w:rPr>
                <w:rFonts w:ascii="Times New Roman" w:hAnsi="Times New Roman"/>
                <w:sz w:val="28"/>
                <w:szCs w:val="28"/>
              </w:rPr>
              <w:t>в отношении граждан, претендующих на замещение 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олжности муниципальной службы, </w:t>
            </w:r>
            <w:r w:rsidRPr="00B0705D">
              <w:rPr>
                <w:rFonts w:ascii="Times New Roman" w:hAnsi="Times New Roman"/>
                <w:sz w:val="28"/>
                <w:szCs w:val="28"/>
              </w:rPr>
              <w:t>и муниципальных служащих.</w:t>
            </w:r>
          </w:p>
        </w:tc>
      </w:tr>
    </w:tbl>
    <w:p w:rsidR="00B0705D" w:rsidRPr="00B0705D" w:rsidRDefault="00B0705D" w:rsidP="007865E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85DFB" w:rsidRPr="00D4453C" w:rsidRDefault="00F85DFB" w:rsidP="007865EB">
      <w:pPr>
        <w:spacing w:after="0"/>
        <w:jc w:val="center"/>
        <w:rPr>
          <w:rFonts w:ascii="PT Astra Serif" w:eastAsia="Calibri" w:hAnsi="PT Astra Serif" w:cs="Times New Roman"/>
          <w:b/>
          <w:i/>
          <w:sz w:val="28"/>
          <w:szCs w:val="28"/>
        </w:rPr>
      </w:pPr>
      <w:r w:rsidRPr="00D4453C">
        <w:rPr>
          <w:rFonts w:ascii="PT Astra Serif" w:eastAsia="Calibri" w:hAnsi="PT Astra Serif" w:cs="Times New Roman"/>
          <w:b/>
          <w:i/>
          <w:sz w:val="28"/>
          <w:szCs w:val="28"/>
        </w:rPr>
        <w:t xml:space="preserve">8. Количество </w:t>
      </w:r>
      <w:r w:rsidRPr="00254962">
        <w:rPr>
          <w:rFonts w:ascii="PT Astra Serif" w:eastAsia="Calibri" w:hAnsi="PT Astra Serif" w:cs="Times New Roman"/>
          <w:b/>
          <w:i/>
          <w:sz w:val="28"/>
          <w:szCs w:val="28"/>
        </w:rPr>
        <w:t>правовых актов,</w:t>
      </w:r>
      <w:r w:rsidRPr="00D4453C">
        <w:rPr>
          <w:rFonts w:ascii="PT Astra Serif" w:eastAsia="Calibri" w:hAnsi="PT Astra Serif" w:cs="Times New Roman"/>
          <w:b/>
          <w:i/>
          <w:sz w:val="28"/>
          <w:szCs w:val="28"/>
        </w:rPr>
        <w:t xml:space="preserve"> принятых государственными органами </w:t>
      </w:r>
      <w:r w:rsidRPr="00D4453C">
        <w:rPr>
          <w:rFonts w:ascii="PT Astra Serif" w:eastAsia="Calibri" w:hAnsi="PT Astra Serif" w:cs="Times New Roman"/>
          <w:b/>
          <w:i/>
          <w:sz w:val="28"/>
          <w:szCs w:val="28"/>
        </w:rPr>
        <w:br/>
        <w:t>Томской области в сфере противодействия коррупции в отчетный период</w:t>
      </w:r>
    </w:p>
    <w:p w:rsidR="00F85DFB" w:rsidRPr="00AF6BD8" w:rsidRDefault="00F85DFB" w:rsidP="007865EB">
      <w:pPr>
        <w:spacing w:after="0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B0705D" w:rsidRPr="00B0705D" w:rsidRDefault="00B0705D" w:rsidP="007865E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705D">
        <w:rPr>
          <w:rFonts w:ascii="Times New Roman" w:hAnsi="Times New Roman" w:cs="Times New Roman"/>
          <w:sz w:val="28"/>
          <w:szCs w:val="28"/>
        </w:rPr>
        <w:t xml:space="preserve">В целях приведения действующих нормативных правовых актов в сфере противодействия коррупции в соответствие с законодательством Российской Федерации, Томской области Департаментом по профилактике коррупционных </w:t>
      </w:r>
      <w:r w:rsidR="00BD2B38">
        <w:rPr>
          <w:rFonts w:ascii="Times New Roman" w:hAnsi="Times New Roman" w:cs="Times New Roman"/>
          <w:sz w:val="28"/>
          <w:szCs w:val="28"/>
        </w:rPr>
        <w:br/>
      </w:r>
      <w:r w:rsidRPr="00B0705D">
        <w:rPr>
          <w:rFonts w:ascii="Times New Roman" w:hAnsi="Times New Roman" w:cs="Times New Roman"/>
          <w:sz w:val="28"/>
          <w:szCs w:val="28"/>
        </w:rPr>
        <w:t>и иных правонарушений Администрации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2022 году внесены изменения </w:t>
      </w:r>
      <w:r w:rsidRPr="00B0705D">
        <w:rPr>
          <w:rFonts w:ascii="Times New Roman" w:hAnsi="Times New Roman" w:cs="Times New Roman"/>
          <w:sz w:val="28"/>
          <w:szCs w:val="28"/>
        </w:rPr>
        <w:t xml:space="preserve">в 19 правовых актов Томской области (6 законов Томской области, </w:t>
      </w:r>
      <w:r w:rsidR="00BD2B38">
        <w:rPr>
          <w:rFonts w:ascii="Times New Roman" w:hAnsi="Times New Roman" w:cs="Times New Roman"/>
          <w:sz w:val="28"/>
          <w:szCs w:val="28"/>
        </w:rPr>
        <w:br/>
      </w:r>
      <w:r w:rsidRPr="00B0705D">
        <w:rPr>
          <w:rFonts w:ascii="Times New Roman" w:hAnsi="Times New Roman" w:cs="Times New Roman"/>
          <w:sz w:val="28"/>
          <w:szCs w:val="28"/>
        </w:rPr>
        <w:t xml:space="preserve">3 постановления Администрации Томской области, 7 постановлений </w:t>
      </w:r>
      <w:r w:rsidRPr="00B0705D">
        <w:rPr>
          <w:rFonts w:ascii="Times New Roman" w:hAnsi="Times New Roman" w:cs="Times New Roman"/>
          <w:sz w:val="28"/>
          <w:szCs w:val="28"/>
        </w:rPr>
        <w:lastRenderedPageBreak/>
        <w:t xml:space="preserve">Губернатора Томской области, 2 распоряжения Губернатора Томской области, </w:t>
      </w:r>
      <w:r w:rsidR="00BD2B38">
        <w:rPr>
          <w:rFonts w:ascii="Times New Roman" w:hAnsi="Times New Roman" w:cs="Times New Roman"/>
          <w:sz w:val="28"/>
          <w:szCs w:val="28"/>
        </w:rPr>
        <w:br/>
      </w:r>
      <w:r w:rsidRPr="00B0705D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B0705D">
        <w:rPr>
          <w:rFonts w:ascii="Times New Roman" w:hAnsi="Times New Roman" w:cs="Times New Roman"/>
          <w:sz w:val="28"/>
          <w:szCs w:val="28"/>
        </w:rPr>
        <w:t xml:space="preserve"> распоряжение Администрации Томской области). </w:t>
      </w:r>
    </w:p>
    <w:p w:rsidR="00B0705D" w:rsidRPr="00B0705D" w:rsidRDefault="00B0705D" w:rsidP="007865E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05D">
        <w:rPr>
          <w:rFonts w:ascii="Times New Roman" w:hAnsi="Times New Roman" w:cs="Times New Roman"/>
          <w:sz w:val="28"/>
          <w:szCs w:val="28"/>
        </w:rPr>
        <w:t xml:space="preserve">В частности внесены изменения в следующие законы Томской области: </w:t>
      </w:r>
    </w:p>
    <w:p w:rsidR="00B0705D" w:rsidRPr="00B0705D" w:rsidRDefault="00B0705D" w:rsidP="007865E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05D">
        <w:rPr>
          <w:rFonts w:ascii="Times New Roman" w:hAnsi="Times New Roman" w:cs="Times New Roman"/>
          <w:sz w:val="28"/>
          <w:szCs w:val="28"/>
        </w:rPr>
        <w:t>1) Закон Томской области от 09.12.2005 № 231-ОЗ «О государственной гражданской службе Томской области»;</w:t>
      </w:r>
    </w:p>
    <w:p w:rsidR="00B0705D" w:rsidRPr="00B0705D" w:rsidRDefault="00B0705D" w:rsidP="007865E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05D">
        <w:rPr>
          <w:rFonts w:ascii="Times New Roman" w:hAnsi="Times New Roman" w:cs="Times New Roman"/>
          <w:sz w:val="28"/>
          <w:szCs w:val="28"/>
        </w:rPr>
        <w:t xml:space="preserve">2) Закон Томской области от 11.09.2007 № </w:t>
      </w:r>
      <w:r>
        <w:rPr>
          <w:rFonts w:ascii="Times New Roman" w:hAnsi="Times New Roman" w:cs="Times New Roman"/>
          <w:sz w:val="28"/>
          <w:szCs w:val="28"/>
        </w:rPr>
        <w:t xml:space="preserve">198-ОЗ «О муниципальной службе </w:t>
      </w:r>
      <w:r w:rsidRPr="00B0705D">
        <w:rPr>
          <w:rFonts w:ascii="Times New Roman" w:hAnsi="Times New Roman" w:cs="Times New Roman"/>
          <w:sz w:val="28"/>
          <w:szCs w:val="28"/>
        </w:rPr>
        <w:t>в Томской области»;</w:t>
      </w:r>
    </w:p>
    <w:p w:rsidR="00B0705D" w:rsidRPr="00B0705D" w:rsidRDefault="00B0705D" w:rsidP="007865E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05D">
        <w:rPr>
          <w:rFonts w:ascii="Times New Roman" w:hAnsi="Times New Roman" w:cs="Times New Roman"/>
          <w:sz w:val="28"/>
          <w:szCs w:val="28"/>
        </w:rPr>
        <w:t>3) Закон Томской области от 19.06.2006 № 125-ОЗ «О правовом статусе лиц, замещающих государственные должности Томской области»;</w:t>
      </w:r>
    </w:p>
    <w:p w:rsidR="00B0705D" w:rsidRPr="00B0705D" w:rsidRDefault="00B0705D" w:rsidP="007865E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05D">
        <w:rPr>
          <w:rFonts w:ascii="Times New Roman" w:hAnsi="Times New Roman" w:cs="Times New Roman"/>
          <w:sz w:val="28"/>
          <w:szCs w:val="28"/>
        </w:rPr>
        <w:t>4) Закон Томской области от 06.05.2009 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области»;</w:t>
      </w:r>
    </w:p>
    <w:p w:rsidR="00B0705D" w:rsidRPr="00B0705D" w:rsidRDefault="00B0705D" w:rsidP="007865E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05D">
        <w:rPr>
          <w:rFonts w:ascii="Times New Roman" w:hAnsi="Times New Roman" w:cs="Times New Roman"/>
          <w:sz w:val="28"/>
          <w:szCs w:val="28"/>
        </w:rPr>
        <w:t>5) Закон Томской области от 19.06.2012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опубликования»;</w:t>
      </w:r>
    </w:p>
    <w:p w:rsidR="00B0705D" w:rsidRPr="00B0705D" w:rsidRDefault="00B0705D" w:rsidP="007865EB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05D">
        <w:rPr>
          <w:rFonts w:ascii="Times New Roman" w:hAnsi="Times New Roman" w:cs="Times New Roman"/>
          <w:sz w:val="28"/>
          <w:szCs w:val="28"/>
        </w:rPr>
        <w:t>6) Закон Томской области от 07.07.2009 № 110-ОЗ «О противодействии коррупции в Томской области».</w:t>
      </w:r>
    </w:p>
    <w:p w:rsidR="00F85DFB" w:rsidRDefault="00254962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54962">
        <w:rPr>
          <w:rFonts w:ascii="PT Astra Serif" w:eastAsia="Times New Roman" w:hAnsi="PT Astra Serif" w:cs="Times New Roman"/>
          <w:sz w:val="28"/>
          <w:szCs w:val="28"/>
          <w:lang w:eastAsia="ru-RU"/>
        </w:rPr>
        <w:t>В 2022</w:t>
      </w:r>
      <w:r w:rsidR="00AF6BD8" w:rsidRPr="0025496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году государственными органами Томской области принято </w:t>
      </w:r>
      <w:r w:rsidR="00CF4AF4" w:rsidRPr="00CF4AF4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AF6BD8" w:rsidRPr="00CF4AF4"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="00CF4AF4" w:rsidRPr="00CF4AF4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="00D4453C" w:rsidRPr="00254962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правовых </w:t>
      </w:r>
      <w:r w:rsidR="00AF6BD8" w:rsidRPr="0025496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актов в сфере противодействия коррупции. Принятие государственными органами Томской области правовых актов обусловлено необходимостью актуализации имеющихся правовых актов, приведением </w:t>
      </w:r>
      <w:r w:rsidR="00AF6BD8" w:rsidRPr="00254962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их в соответствие с действующим антикоррупционным законодательством.</w:t>
      </w:r>
    </w:p>
    <w:p w:rsidR="00BD2B38" w:rsidRPr="006D39DF" w:rsidRDefault="00BD2B38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F85DFB" w:rsidRPr="00AF6BD8" w:rsidRDefault="00F85DFB" w:rsidP="007865EB">
      <w:pPr>
        <w:autoSpaceDE w:val="0"/>
        <w:autoSpaceDN w:val="0"/>
        <w:adjustRightInd w:val="0"/>
        <w:spacing w:after="0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 xml:space="preserve">9. Анализ публикаций о коррупции на территории Томской области </w:t>
      </w:r>
      <w:r w:rsidRPr="00AF6BD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br/>
        <w:t xml:space="preserve">в средствах массовой информации </w:t>
      </w:r>
    </w:p>
    <w:p w:rsidR="00F85DFB" w:rsidRPr="00AF6BD8" w:rsidRDefault="00F85DFB" w:rsidP="007865EB">
      <w:pPr>
        <w:spacing w:after="0"/>
        <w:jc w:val="both"/>
        <w:rPr>
          <w:rFonts w:ascii="PT Astra Serif" w:eastAsia="Times New Roman" w:hAnsi="PT Astra Serif" w:cs="Times New Roman"/>
          <w:color w:val="4F81BD" w:themeColor="accent1"/>
          <w:sz w:val="28"/>
          <w:szCs w:val="28"/>
          <w:lang w:eastAsia="ru-RU"/>
        </w:rPr>
      </w:pPr>
    </w:p>
    <w:p w:rsidR="00B0705D" w:rsidRPr="00B0705D" w:rsidRDefault="00B0705D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0705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данным мониторинга средств массовой информации Томской области </w:t>
      </w:r>
      <w:r w:rsidR="00BD2B3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в 2022</w:t>
      </w:r>
      <w:r w:rsidRPr="00B0705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году Департамент информационной политики Администрации Томской области отмечает преимущественно новостной характер публикаций и сюжетов </w:t>
      </w:r>
      <w:r w:rsidRPr="00B0705D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по коррупционной тематике. В основном они касаются работы правоохранительных органов по выявлению и пресечению коррупционных правонарушений. </w:t>
      </w:r>
    </w:p>
    <w:p w:rsidR="00D94EDD" w:rsidRDefault="00B0705D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B0705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число наиболее резонансных тем в отчётном периоде </w:t>
      </w:r>
      <w:r w:rsidR="00BD2B38">
        <w:rPr>
          <w:rFonts w:ascii="PT Astra Serif" w:eastAsia="Times New Roman" w:hAnsi="PT Astra Serif" w:cs="Times New Roman"/>
          <w:sz w:val="28"/>
          <w:szCs w:val="28"/>
          <w:lang w:eastAsia="ru-RU"/>
        </w:rPr>
        <w:t>вошли:</w:t>
      </w:r>
      <w:r w:rsidRPr="00B0705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расследование уголовных дел в отношении бывших заместителей Губернатора </w:t>
      </w:r>
      <w:r w:rsidRPr="00B0705D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Томской области, отстраненного от должности мэра Томска,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D2B38">
        <w:rPr>
          <w:rFonts w:ascii="PT Astra Serif" w:eastAsia="Times New Roman" w:hAnsi="PT Astra Serif" w:cs="Times New Roman"/>
          <w:sz w:val="28"/>
          <w:szCs w:val="28"/>
          <w:lang w:eastAsia="ru-RU"/>
        </w:rPr>
        <w:t>угол</w:t>
      </w:r>
      <w:r w:rsidR="00D4101C">
        <w:rPr>
          <w:rFonts w:ascii="PT Astra Serif" w:eastAsia="Times New Roman" w:hAnsi="PT Astra Serif" w:cs="Times New Roman"/>
          <w:sz w:val="28"/>
          <w:szCs w:val="28"/>
          <w:lang w:eastAsia="ru-RU"/>
        </w:rPr>
        <w:t>овные</w:t>
      </w:r>
      <w:r w:rsidR="00BD2B3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дела </w:t>
      </w:r>
      <w:r w:rsidR="00D94EDD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BD2B38">
        <w:rPr>
          <w:rFonts w:ascii="PT Astra Serif" w:eastAsia="Times New Roman" w:hAnsi="PT Astra Serif" w:cs="Times New Roman"/>
          <w:sz w:val="28"/>
          <w:szCs w:val="28"/>
          <w:lang w:eastAsia="ru-RU"/>
        </w:rPr>
        <w:t>в отношении бывшего начальника Д</w:t>
      </w:r>
      <w:r w:rsidRPr="00B0705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епартамента финансово-ресурсного обеспечения Администрации Томской области, главы </w:t>
      </w:r>
      <w:r w:rsidR="00BD2B38">
        <w:rPr>
          <w:rFonts w:ascii="PT Astra Serif" w:eastAsia="Times New Roman" w:hAnsi="PT Astra Serif" w:cs="Times New Roman"/>
          <w:sz w:val="28"/>
          <w:szCs w:val="28"/>
          <w:lang w:eastAsia="ru-RU"/>
        </w:rPr>
        <w:t>Ленинского</w:t>
      </w:r>
      <w:r w:rsidRPr="00B0705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района </w:t>
      </w:r>
      <w:r w:rsidR="00D94EDD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0705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г. Томска, главы Томского района, заместителя главы Томского района, заместителя начальника Департамента развития села Томской области, генерального директора </w:t>
      </w:r>
      <w:r w:rsidR="00D94EDD">
        <w:rPr>
          <w:rFonts w:ascii="PT Astra Serif" w:eastAsia="Times New Roman" w:hAnsi="PT Astra Serif" w:cs="Times New Roman"/>
          <w:sz w:val="28"/>
          <w:szCs w:val="28"/>
          <w:lang w:eastAsia="ru-RU"/>
        </w:rPr>
        <w:t>«Томская строительная компания».</w:t>
      </w:r>
      <w:proofErr w:type="gramEnd"/>
    </w:p>
    <w:p w:rsidR="00B0705D" w:rsidRPr="00B0705D" w:rsidRDefault="00B0705D" w:rsidP="007865EB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07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информации о коррупционных проявлениях в деятельности должностных лиц, размещенной в средствах массовой информации,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0705D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содержащейся в поступающих обращениях граждан и юридических лиц постоянно осуществляется органами государственной власти и органами местного самоуправления Томской обла</w:t>
      </w:r>
      <w:bookmarkStart w:id="0" w:name="_GoBack"/>
      <w:bookmarkEnd w:id="0"/>
      <w:r w:rsidRPr="00B07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сти. </w:t>
      </w:r>
    </w:p>
    <w:p w:rsidR="00B0705D" w:rsidRPr="00B0705D" w:rsidRDefault="00B0705D" w:rsidP="007865E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0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выявлении фактов коррупционных проявлений в деятельности должностных лиц они рассматриваются на заседаниях комиссий по соблюдению требований к служебному поведению и урегулированию конфликта интересов.</w:t>
      </w:r>
    </w:p>
    <w:p w:rsidR="00F85DFB" w:rsidRPr="00AF6BD8" w:rsidRDefault="00F85DFB" w:rsidP="007865EB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85DFB" w:rsidRPr="00AF6BD8" w:rsidRDefault="00F85DFB" w:rsidP="007865EB">
      <w:pPr>
        <w:spacing w:after="0"/>
        <w:jc w:val="center"/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b/>
          <w:i/>
          <w:sz w:val="28"/>
          <w:szCs w:val="28"/>
          <w:lang w:eastAsia="ru-RU"/>
        </w:rPr>
        <w:t>10. Анализ исполнения мероприятий, предусмотренных планами противодействия коррупции</w:t>
      </w:r>
    </w:p>
    <w:p w:rsidR="00F85DFB" w:rsidRPr="00AF6BD8" w:rsidRDefault="00F85DFB" w:rsidP="007865EB">
      <w:pPr>
        <w:spacing w:after="0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7865EB" w:rsidRDefault="00F85DFB" w:rsidP="007865EB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Во исполнение подпункта б) пункта 3 Указа Президента Российской Федерации от </w:t>
      </w:r>
      <w:r w:rsidR="0050604E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16.08.2021 № 4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78 «О Национальном плане п</w:t>
      </w:r>
      <w:r w:rsidR="0050604E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ротиводействия коррупции на 2021 - 2024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годы» во всех государственных органах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Томской области приняты планы противодействия коррупции, основные задачи которых соответствуют действующему антикоррупционному законодательству.</w:t>
      </w:r>
      <w:r w:rsidR="007865E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CE4661" w:rsidRPr="00AF6BD8" w:rsidRDefault="00F85DFB" w:rsidP="007865EB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выполнением мероприятий, предусмотренных планами, осуществляется на уровне руководителей</w:t>
      </w:r>
      <w:r w:rsidR="009148E7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органов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. Результаты выполнения мероприятий планов, а также внесение изменений в вышеуказанные планы рассматриваются на заседаниях комиссий по соблюдению тре</w:t>
      </w:r>
      <w:r w:rsidR="00D4453C">
        <w:rPr>
          <w:rFonts w:ascii="PT Astra Serif" w:eastAsia="Times New Roman" w:hAnsi="PT Astra Serif" w:cs="Times New Roman"/>
          <w:sz w:val="28"/>
          <w:szCs w:val="28"/>
          <w:lang w:eastAsia="ru-RU"/>
        </w:rPr>
        <w:t>бований к </w:t>
      </w:r>
      <w:r w:rsidR="00AF6BD8"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служебному поведению </w:t>
      </w:r>
      <w:r w:rsidRPr="00AF6BD8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конфликта интересов.</w:t>
      </w:r>
    </w:p>
    <w:sectPr w:rsidR="00CE4661" w:rsidRPr="00AF6BD8" w:rsidSect="00C3250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993" w:right="850" w:bottom="851" w:left="1276" w:header="1146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E42" w:rsidRDefault="00F04E42" w:rsidP="00F85DFB">
      <w:pPr>
        <w:spacing w:after="0" w:line="240" w:lineRule="auto"/>
      </w:pPr>
      <w:r>
        <w:separator/>
      </w:r>
    </w:p>
  </w:endnote>
  <w:endnote w:type="continuationSeparator" w:id="0">
    <w:p w:rsidR="00F04E42" w:rsidRDefault="00F04E42" w:rsidP="00F85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910" w:rsidRDefault="003249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910" w:rsidRDefault="003249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910" w:rsidRDefault="003249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E42" w:rsidRDefault="00F04E42" w:rsidP="00F85DFB">
      <w:pPr>
        <w:spacing w:after="0" w:line="240" w:lineRule="auto"/>
      </w:pPr>
      <w:r>
        <w:separator/>
      </w:r>
    </w:p>
  </w:footnote>
  <w:footnote w:type="continuationSeparator" w:id="0">
    <w:p w:rsidR="00F04E42" w:rsidRDefault="00F04E42" w:rsidP="00F85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910" w:rsidRDefault="003249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19C" w:rsidRPr="002819A5" w:rsidRDefault="00A52B0A" w:rsidP="006C3953">
    <w:pPr>
      <w:pStyle w:val="a3"/>
      <w:rPr>
        <w:rFonts w:ascii="PT Astra Serif" w:hAnsi="PT Astra Serif"/>
        <w:b w:val="0"/>
        <w:sz w:val="26"/>
        <w:szCs w:val="26"/>
      </w:rPr>
    </w:pPr>
    <w:r w:rsidRPr="002819A5">
      <w:rPr>
        <w:rFonts w:ascii="PT Astra Serif" w:hAnsi="PT Astra Serif"/>
        <w:b w:val="0"/>
        <w:sz w:val="26"/>
        <w:szCs w:val="26"/>
      </w:rPr>
      <w:fldChar w:fldCharType="begin"/>
    </w:r>
    <w:r w:rsidRPr="002819A5">
      <w:rPr>
        <w:rFonts w:ascii="PT Astra Serif" w:hAnsi="PT Astra Serif"/>
        <w:b w:val="0"/>
        <w:sz w:val="26"/>
        <w:szCs w:val="26"/>
      </w:rPr>
      <w:instrText>PAGE   \* MERGEFORMAT</w:instrText>
    </w:r>
    <w:r w:rsidRPr="002819A5">
      <w:rPr>
        <w:rFonts w:ascii="PT Astra Serif" w:hAnsi="PT Astra Serif"/>
        <w:b w:val="0"/>
        <w:sz w:val="26"/>
        <w:szCs w:val="26"/>
      </w:rPr>
      <w:fldChar w:fldCharType="separate"/>
    </w:r>
    <w:r w:rsidR="00D94EDD">
      <w:rPr>
        <w:rFonts w:ascii="PT Astra Serif" w:hAnsi="PT Astra Serif"/>
        <w:b w:val="0"/>
        <w:noProof/>
        <w:sz w:val="26"/>
        <w:szCs w:val="26"/>
      </w:rPr>
      <w:t>11</w:t>
    </w:r>
    <w:r w:rsidRPr="002819A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19C" w:rsidRPr="00102FAE" w:rsidRDefault="00F04E42" w:rsidP="00102FAE">
    <w:pPr>
      <w:pStyle w:val="a3"/>
      <w:widowControl w:val="0"/>
      <w:spacing w:before="0" w:after="0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672"/>
    <w:multiLevelType w:val="multilevel"/>
    <w:tmpl w:val="9EF0D0A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1">
    <w:nsid w:val="0D674F61"/>
    <w:multiLevelType w:val="hybridMultilevel"/>
    <w:tmpl w:val="88FED89C"/>
    <w:lvl w:ilvl="0" w:tplc="F64A1B7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CA7F9C"/>
    <w:multiLevelType w:val="hybridMultilevel"/>
    <w:tmpl w:val="28825342"/>
    <w:lvl w:ilvl="0" w:tplc="7B54B32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D2C26"/>
    <w:multiLevelType w:val="hybridMultilevel"/>
    <w:tmpl w:val="D3E6B872"/>
    <w:lvl w:ilvl="0" w:tplc="4C38594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0171181"/>
    <w:multiLevelType w:val="hybridMultilevel"/>
    <w:tmpl w:val="25D492BA"/>
    <w:lvl w:ilvl="0" w:tplc="F4CCE0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ED3F79"/>
    <w:multiLevelType w:val="hybridMultilevel"/>
    <w:tmpl w:val="686ECA96"/>
    <w:lvl w:ilvl="0" w:tplc="6B60A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6EE75F7"/>
    <w:multiLevelType w:val="hybridMultilevel"/>
    <w:tmpl w:val="7984431C"/>
    <w:lvl w:ilvl="0" w:tplc="4CB05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DFB"/>
    <w:rsid w:val="0006106B"/>
    <w:rsid w:val="000A598A"/>
    <w:rsid w:val="000C7716"/>
    <w:rsid w:val="000D2286"/>
    <w:rsid w:val="000E68B8"/>
    <w:rsid w:val="0010546F"/>
    <w:rsid w:val="0012417F"/>
    <w:rsid w:val="00140C97"/>
    <w:rsid w:val="001A290E"/>
    <w:rsid w:val="001D1DE6"/>
    <w:rsid w:val="001D39DE"/>
    <w:rsid w:val="001E7014"/>
    <w:rsid w:val="00240961"/>
    <w:rsid w:val="00254962"/>
    <w:rsid w:val="00317B1B"/>
    <w:rsid w:val="00324910"/>
    <w:rsid w:val="003F2D4E"/>
    <w:rsid w:val="0041447C"/>
    <w:rsid w:val="004209E1"/>
    <w:rsid w:val="0044292C"/>
    <w:rsid w:val="004741C7"/>
    <w:rsid w:val="004E6470"/>
    <w:rsid w:val="0050604E"/>
    <w:rsid w:val="005122CB"/>
    <w:rsid w:val="0052439A"/>
    <w:rsid w:val="00534B42"/>
    <w:rsid w:val="005A17BB"/>
    <w:rsid w:val="006A318C"/>
    <w:rsid w:val="006C2BAB"/>
    <w:rsid w:val="006D39DF"/>
    <w:rsid w:val="006F0FFF"/>
    <w:rsid w:val="006F3A50"/>
    <w:rsid w:val="007865EB"/>
    <w:rsid w:val="00795804"/>
    <w:rsid w:val="007D105F"/>
    <w:rsid w:val="007D2115"/>
    <w:rsid w:val="0080370E"/>
    <w:rsid w:val="00880064"/>
    <w:rsid w:val="009148E7"/>
    <w:rsid w:val="009317B0"/>
    <w:rsid w:val="0093361B"/>
    <w:rsid w:val="00984F9C"/>
    <w:rsid w:val="009923E5"/>
    <w:rsid w:val="009A32D3"/>
    <w:rsid w:val="009C5FC3"/>
    <w:rsid w:val="009D3BA7"/>
    <w:rsid w:val="00A0628A"/>
    <w:rsid w:val="00A52B0A"/>
    <w:rsid w:val="00A8594C"/>
    <w:rsid w:val="00AF28AA"/>
    <w:rsid w:val="00AF6BD8"/>
    <w:rsid w:val="00B0705D"/>
    <w:rsid w:val="00B52B49"/>
    <w:rsid w:val="00B74B37"/>
    <w:rsid w:val="00BA1CBC"/>
    <w:rsid w:val="00BD2B38"/>
    <w:rsid w:val="00C13BE9"/>
    <w:rsid w:val="00C1696A"/>
    <w:rsid w:val="00C3250D"/>
    <w:rsid w:val="00C34BCE"/>
    <w:rsid w:val="00C511A8"/>
    <w:rsid w:val="00CE4661"/>
    <w:rsid w:val="00CE745D"/>
    <w:rsid w:val="00CF4AF4"/>
    <w:rsid w:val="00D25100"/>
    <w:rsid w:val="00D335F9"/>
    <w:rsid w:val="00D4101C"/>
    <w:rsid w:val="00D434D3"/>
    <w:rsid w:val="00D4453C"/>
    <w:rsid w:val="00D63773"/>
    <w:rsid w:val="00D94EDD"/>
    <w:rsid w:val="00DB3152"/>
    <w:rsid w:val="00DF18BB"/>
    <w:rsid w:val="00E45D89"/>
    <w:rsid w:val="00E81F12"/>
    <w:rsid w:val="00F00F5F"/>
    <w:rsid w:val="00F04E42"/>
    <w:rsid w:val="00F3351B"/>
    <w:rsid w:val="00F7629F"/>
    <w:rsid w:val="00F85DFB"/>
    <w:rsid w:val="00FB2AA4"/>
    <w:rsid w:val="00FC197B"/>
    <w:rsid w:val="00FE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5D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5DFB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85DFB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5D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21">
    <w:name w:val="Заголовок 21"/>
    <w:basedOn w:val="a"/>
    <w:next w:val="a"/>
    <w:semiHidden/>
    <w:unhideWhenUsed/>
    <w:qFormat/>
    <w:rsid w:val="00F85DFB"/>
    <w:pPr>
      <w:keepNext/>
      <w:keepLines/>
      <w:spacing w:before="200" w:after="0" w:line="240" w:lineRule="auto"/>
      <w:ind w:firstLine="709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31">
    <w:name w:val="Заголовок 31"/>
    <w:basedOn w:val="a"/>
    <w:next w:val="a"/>
    <w:semiHidden/>
    <w:unhideWhenUsed/>
    <w:qFormat/>
    <w:rsid w:val="00F85DFB"/>
    <w:pPr>
      <w:keepNext/>
      <w:keepLines/>
      <w:spacing w:before="200" w:after="0" w:line="240" w:lineRule="auto"/>
      <w:ind w:firstLine="709"/>
      <w:outlineLvl w:val="2"/>
    </w:pPr>
    <w:rPr>
      <w:rFonts w:ascii="Cambria" w:eastAsia="Times New Roman" w:hAnsi="Cambria" w:cs="Times New Roman"/>
      <w:b/>
      <w:bCs/>
      <w:color w:val="4F81BD"/>
      <w:sz w:val="26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85DFB"/>
  </w:style>
  <w:style w:type="character" w:customStyle="1" w:styleId="20">
    <w:name w:val="Заголовок 2 Знак"/>
    <w:basedOn w:val="a0"/>
    <w:link w:val="2"/>
    <w:semiHidden/>
    <w:rsid w:val="00F85D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F85DFB"/>
    <w:rPr>
      <w:rFonts w:ascii="Cambria" w:eastAsia="Times New Roman" w:hAnsi="Cambria" w:cs="Times New Roman"/>
      <w:b/>
      <w:bCs/>
      <w:color w:val="4F81BD"/>
      <w:sz w:val="26"/>
    </w:rPr>
  </w:style>
  <w:style w:type="paragraph" w:styleId="a3">
    <w:name w:val="header"/>
    <w:basedOn w:val="a"/>
    <w:link w:val="a4"/>
    <w:uiPriority w:val="99"/>
    <w:rsid w:val="00F85DFB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85DF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rsid w:val="00F85DFB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85D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85D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F85DF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uiPriority w:val="99"/>
    <w:rsid w:val="00F85DFB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85DFB"/>
    <w:pPr>
      <w:spacing w:before="120" w:after="0" w:line="240" w:lineRule="auto"/>
      <w:ind w:left="-10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b">
    <w:name w:val="Дата документа"/>
    <w:basedOn w:val="a"/>
    <w:autoRedefine/>
    <w:uiPriority w:val="99"/>
    <w:rsid w:val="00F85DFB"/>
    <w:pPr>
      <w:spacing w:after="0" w:line="360" w:lineRule="auto"/>
      <w:jc w:val="both"/>
    </w:pPr>
    <w:rPr>
      <w:rFonts w:ascii="PT Astra Serif" w:eastAsia="Times New Roman" w:hAnsi="PT Astra Serif" w:cs="Times New Roman"/>
      <w:sz w:val="26"/>
      <w:szCs w:val="26"/>
      <w:lang w:eastAsia="ru-RU"/>
    </w:rPr>
  </w:style>
  <w:style w:type="paragraph" w:customStyle="1" w:styleId="ConsPlusNormal">
    <w:name w:val="ConsPlusNormal"/>
    <w:rsid w:val="00F85DF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F85DFB"/>
    <w:pPr>
      <w:ind w:left="720"/>
      <w:contextualSpacing/>
    </w:pPr>
    <w:rPr>
      <w:rFonts w:ascii="Calibri" w:eastAsia="Calibri" w:hAnsi="Calibri" w:cs="Times New Roman"/>
    </w:rPr>
  </w:style>
  <w:style w:type="paragraph" w:styleId="22">
    <w:name w:val="Body Text 2"/>
    <w:basedOn w:val="a"/>
    <w:link w:val="23"/>
    <w:uiPriority w:val="99"/>
    <w:semiHidden/>
    <w:rsid w:val="00F85DFB"/>
    <w:pPr>
      <w:spacing w:after="120" w:line="48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F85D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F85DFB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e">
    <w:name w:val="Адресат"/>
    <w:basedOn w:val="a"/>
    <w:uiPriority w:val="99"/>
    <w:rsid w:val="00F85DFB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Default">
    <w:name w:val="Default"/>
    <w:rsid w:val="00F85D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f">
    <w:name w:val="Emphasis"/>
    <w:uiPriority w:val="20"/>
    <w:qFormat/>
    <w:rsid w:val="00F85DFB"/>
    <w:rPr>
      <w:i/>
      <w:iCs/>
    </w:rPr>
  </w:style>
  <w:style w:type="character" w:customStyle="1" w:styleId="oznaimen1">
    <w:name w:val="oz_naimen1"/>
    <w:rsid w:val="00F85DFB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F85DFB"/>
    <w:pPr>
      <w:spacing w:after="0" w:line="240" w:lineRule="auto"/>
      <w:ind w:firstLine="709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F85D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tlepage">
    <w:name w:val="titlepage"/>
    <w:basedOn w:val="a"/>
    <w:rsid w:val="00F85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F85DF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Основной текст Знак"/>
    <w:basedOn w:val="a0"/>
    <w:link w:val="af2"/>
    <w:rsid w:val="00F85D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F85D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2">
    <w:name w:val="Абзац списка3"/>
    <w:basedOn w:val="a"/>
    <w:rsid w:val="00F85DFB"/>
    <w:pPr>
      <w:spacing w:after="0" w:line="240" w:lineRule="auto"/>
      <w:ind w:left="720" w:firstLine="709"/>
      <w:contextualSpacing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">
    <w:name w:val="Обычный (веб)1"/>
    <w:basedOn w:val="a"/>
    <w:next w:val="af4"/>
    <w:unhideWhenUsed/>
    <w:rsid w:val="00F85DF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F85DFB"/>
    <w:rPr>
      <w:b/>
      <w:bCs/>
    </w:rPr>
  </w:style>
  <w:style w:type="character" w:customStyle="1" w:styleId="apple-converted-space">
    <w:name w:val="apple-converted-space"/>
    <w:basedOn w:val="a0"/>
    <w:rsid w:val="00F85DFB"/>
  </w:style>
  <w:style w:type="table" w:styleId="af6">
    <w:name w:val="Table Grid"/>
    <w:basedOn w:val="a1"/>
    <w:rsid w:val="00F85D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F85DFB"/>
  </w:style>
  <w:style w:type="character" w:customStyle="1" w:styleId="13">
    <w:name w:val="Стиль1 Знак"/>
    <w:link w:val="14"/>
    <w:uiPriority w:val="99"/>
    <w:locked/>
    <w:rsid w:val="00F85DFB"/>
    <w:rPr>
      <w:b/>
      <w:bCs/>
      <w:sz w:val="32"/>
      <w:szCs w:val="26"/>
    </w:rPr>
  </w:style>
  <w:style w:type="paragraph" w:customStyle="1" w:styleId="14">
    <w:name w:val="Стиль1"/>
    <w:basedOn w:val="a"/>
    <w:link w:val="13"/>
    <w:uiPriority w:val="99"/>
    <w:rsid w:val="00F85DFB"/>
    <w:pPr>
      <w:autoSpaceDE w:val="0"/>
      <w:autoSpaceDN w:val="0"/>
      <w:spacing w:after="0" w:line="360" w:lineRule="auto"/>
      <w:ind w:firstLine="720"/>
      <w:jc w:val="both"/>
    </w:pPr>
    <w:rPr>
      <w:b/>
      <w:bCs/>
      <w:sz w:val="32"/>
      <w:szCs w:val="26"/>
    </w:rPr>
  </w:style>
  <w:style w:type="paragraph" w:customStyle="1" w:styleId="15">
    <w:name w:val="Название объекта1"/>
    <w:basedOn w:val="a"/>
    <w:next w:val="a"/>
    <w:unhideWhenUsed/>
    <w:qFormat/>
    <w:rsid w:val="00F85DFB"/>
    <w:pPr>
      <w:spacing w:line="240" w:lineRule="auto"/>
      <w:ind w:firstLine="709"/>
    </w:pPr>
    <w:rPr>
      <w:rFonts w:ascii="Times New Roman" w:eastAsia="Times New Roman" w:hAnsi="Times New Roman" w:cs="Times New Roman"/>
      <w:b/>
      <w:bCs/>
      <w:color w:val="4F81BD"/>
      <w:sz w:val="18"/>
      <w:szCs w:val="18"/>
      <w:lang w:eastAsia="ru-RU"/>
    </w:rPr>
  </w:style>
  <w:style w:type="paragraph" w:styleId="af7">
    <w:name w:val="footnote text"/>
    <w:basedOn w:val="a"/>
    <w:link w:val="af8"/>
    <w:uiPriority w:val="99"/>
    <w:semiHidden/>
    <w:unhideWhenUsed/>
    <w:rsid w:val="00F85DF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0"/>
    <w:link w:val="af7"/>
    <w:uiPriority w:val="99"/>
    <w:semiHidden/>
    <w:rsid w:val="00F85D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basedOn w:val="a0"/>
    <w:uiPriority w:val="99"/>
    <w:semiHidden/>
    <w:unhideWhenUsed/>
    <w:rsid w:val="00F85DFB"/>
    <w:rPr>
      <w:vertAlign w:val="superscript"/>
    </w:rPr>
  </w:style>
  <w:style w:type="character" w:customStyle="1" w:styleId="210">
    <w:name w:val="Заголовок 2 Знак1"/>
    <w:basedOn w:val="a0"/>
    <w:uiPriority w:val="9"/>
    <w:semiHidden/>
    <w:rsid w:val="00F85D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0">
    <w:name w:val="Заголовок 3 Знак1"/>
    <w:basedOn w:val="a0"/>
    <w:uiPriority w:val="9"/>
    <w:semiHidden/>
    <w:rsid w:val="00F85D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4">
    <w:name w:val="Normal (Web)"/>
    <w:basedOn w:val="a"/>
    <w:uiPriority w:val="99"/>
    <w:semiHidden/>
    <w:unhideWhenUsed/>
    <w:rsid w:val="00F85DF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5D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5DFB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85DFB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5D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21">
    <w:name w:val="Заголовок 21"/>
    <w:basedOn w:val="a"/>
    <w:next w:val="a"/>
    <w:semiHidden/>
    <w:unhideWhenUsed/>
    <w:qFormat/>
    <w:rsid w:val="00F85DFB"/>
    <w:pPr>
      <w:keepNext/>
      <w:keepLines/>
      <w:spacing w:before="200" w:after="0" w:line="240" w:lineRule="auto"/>
      <w:ind w:firstLine="709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31">
    <w:name w:val="Заголовок 31"/>
    <w:basedOn w:val="a"/>
    <w:next w:val="a"/>
    <w:semiHidden/>
    <w:unhideWhenUsed/>
    <w:qFormat/>
    <w:rsid w:val="00F85DFB"/>
    <w:pPr>
      <w:keepNext/>
      <w:keepLines/>
      <w:spacing w:before="200" w:after="0" w:line="240" w:lineRule="auto"/>
      <w:ind w:firstLine="709"/>
      <w:outlineLvl w:val="2"/>
    </w:pPr>
    <w:rPr>
      <w:rFonts w:ascii="Cambria" w:eastAsia="Times New Roman" w:hAnsi="Cambria" w:cs="Times New Roman"/>
      <w:b/>
      <w:bCs/>
      <w:color w:val="4F81BD"/>
      <w:sz w:val="26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85DFB"/>
  </w:style>
  <w:style w:type="character" w:customStyle="1" w:styleId="20">
    <w:name w:val="Заголовок 2 Знак"/>
    <w:basedOn w:val="a0"/>
    <w:link w:val="2"/>
    <w:semiHidden/>
    <w:rsid w:val="00F85D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F85DFB"/>
    <w:rPr>
      <w:rFonts w:ascii="Cambria" w:eastAsia="Times New Roman" w:hAnsi="Cambria" w:cs="Times New Roman"/>
      <w:b/>
      <w:bCs/>
      <w:color w:val="4F81BD"/>
      <w:sz w:val="26"/>
    </w:rPr>
  </w:style>
  <w:style w:type="paragraph" w:styleId="a3">
    <w:name w:val="header"/>
    <w:basedOn w:val="a"/>
    <w:link w:val="a4"/>
    <w:uiPriority w:val="99"/>
    <w:rsid w:val="00F85DFB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85DF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rsid w:val="00F85DFB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85D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85D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F85DF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uiPriority w:val="99"/>
    <w:rsid w:val="00F85DFB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85DFB"/>
    <w:pPr>
      <w:spacing w:before="120" w:after="0" w:line="240" w:lineRule="auto"/>
      <w:ind w:left="-10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b">
    <w:name w:val="Дата документа"/>
    <w:basedOn w:val="a"/>
    <w:autoRedefine/>
    <w:uiPriority w:val="99"/>
    <w:rsid w:val="00F85DFB"/>
    <w:pPr>
      <w:spacing w:after="0" w:line="360" w:lineRule="auto"/>
      <w:jc w:val="both"/>
    </w:pPr>
    <w:rPr>
      <w:rFonts w:ascii="PT Astra Serif" w:eastAsia="Times New Roman" w:hAnsi="PT Astra Serif" w:cs="Times New Roman"/>
      <w:sz w:val="26"/>
      <w:szCs w:val="26"/>
      <w:lang w:eastAsia="ru-RU"/>
    </w:rPr>
  </w:style>
  <w:style w:type="paragraph" w:customStyle="1" w:styleId="ConsPlusNormal">
    <w:name w:val="ConsPlusNormal"/>
    <w:rsid w:val="00F85DF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F85DFB"/>
    <w:pPr>
      <w:ind w:left="720"/>
      <w:contextualSpacing/>
    </w:pPr>
    <w:rPr>
      <w:rFonts w:ascii="Calibri" w:eastAsia="Calibri" w:hAnsi="Calibri" w:cs="Times New Roman"/>
    </w:rPr>
  </w:style>
  <w:style w:type="paragraph" w:styleId="22">
    <w:name w:val="Body Text 2"/>
    <w:basedOn w:val="a"/>
    <w:link w:val="23"/>
    <w:uiPriority w:val="99"/>
    <w:semiHidden/>
    <w:rsid w:val="00F85DFB"/>
    <w:pPr>
      <w:spacing w:after="120" w:line="48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F85D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F85DFB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e">
    <w:name w:val="Адресат"/>
    <w:basedOn w:val="a"/>
    <w:uiPriority w:val="99"/>
    <w:rsid w:val="00F85DFB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Default">
    <w:name w:val="Default"/>
    <w:rsid w:val="00F85D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f">
    <w:name w:val="Emphasis"/>
    <w:uiPriority w:val="20"/>
    <w:qFormat/>
    <w:rsid w:val="00F85DFB"/>
    <w:rPr>
      <w:i/>
      <w:iCs/>
    </w:rPr>
  </w:style>
  <w:style w:type="character" w:customStyle="1" w:styleId="oznaimen1">
    <w:name w:val="oz_naimen1"/>
    <w:rsid w:val="00F85DFB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F85DFB"/>
    <w:pPr>
      <w:spacing w:after="0" w:line="240" w:lineRule="auto"/>
      <w:ind w:firstLine="709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F85D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tlepage">
    <w:name w:val="titlepage"/>
    <w:basedOn w:val="a"/>
    <w:rsid w:val="00F85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F85DF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Основной текст Знак"/>
    <w:basedOn w:val="a0"/>
    <w:link w:val="af2"/>
    <w:rsid w:val="00F85D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F85D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2">
    <w:name w:val="Абзац списка3"/>
    <w:basedOn w:val="a"/>
    <w:rsid w:val="00F85DFB"/>
    <w:pPr>
      <w:spacing w:after="0" w:line="240" w:lineRule="auto"/>
      <w:ind w:left="720" w:firstLine="709"/>
      <w:contextualSpacing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">
    <w:name w:val="Обычный (веб)1"/>
    <w:basedOn w:val="a"/>
    <w:next w:val="af4"/>
    <w:unhideWhenUsed/>
    <w:rsid w:val="00F85DF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F85DFB"/>
    <w:rPr>
      <w:b/>
      <w:bCs/>
    </w:rPr>
  </w:style>
  <w:style w:type="character" w:customStyle="1" w:styleId="apple-converted-space">
    <w:name w:val="apple-converted-space"/>
    <w:basedOn w:val="a0"/>
    <w:rsid w:val="00F85DFB"/>
  </w:style>
  <w:style w:type="table" w:styleId="af6">
    <w:name w:val="Table Grid"/>
    <w:basedOn w:val="a1"/>
    <w:rsid w:val="00F85D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F85DFB"/>
  </w:style>
  <w:style w:type="character" w:customStyle="1" w:styleId="13">
    <w:name w:val="Стиль1 Знак"/>
    <w:link w:val="14"/>
    <w:uiPriority w:val="99"/>
    <w:locked/>
    <w:rsid w:val="00F85DFB"/>
    <w:rPr>
      <w:b/>
      <w:bCs/>
      <w:sz w:val="32"/>
      <w:szCs w:val="26"/>
    </w:rPr>
  </w:style>
  <w:style w:type="paragraph" w:customStyle="1" w:styleId="14">
    <w:name w:val="Стиль1"/>
    <w:basedOn w:val="a"/>
    <w:link w:val="13"/>
    <w:uiPriority w:val="99"/>
    <w:rsid w:val="00F85DFB"/>
    <w:pPr>
      <w:autoSpaceDE w:val="0"/>
      <w:autoSpaceDN w:val="0"/>
      <w:spacing w:after="0" w:line="360" w:lineRule="auto"/>
      <w:ind w:firstLine="720"/>
      <w:jc w:val="both"/>
    </w:pPr>
    <w:rPr>
      <w:b/>
      <w:bCs/>
      <w:sz w:val="32"/>
      <w:szCs w:val="26"/>
    </w:rPr>
  </w:style>
  <w:style w:type="paragraph" w:customStyle="1" w:styleId="15">
    <w:name w:val="Название объекта1"/>
    <w:basedOn w:val="a"/>
    <w:next w:val="a"/>
    <w:unhideWhenUsed/>
    <w:qFormat/>
    <w:rsid w:val="00F85DFB"/>
    <w:pPr>
      <w:spacing w:line="240" w:lineRule="auto"/>
      <w:ind w:firstLine="709"/>
    </w:pPr>
    <w:rPr>
      <w:rFonts w:ascii="Times New Roman" w:eastAsia="Times New Roman" w:hAnsi="Times New Roman" w:cs="Times New Roman"/>
      <w:b/>
      <w:bCs/>
      <w:color w:val="4F81BD"/>
      <w:sz w:val="18"/>
      <w:szCs w:val="18"/>
      <w:lang w:eastAsia="ru-RU"/>
    </w:rPr>
  </w:style>
  <w:style w:type="paragraph" w:styleId="af7">
    <w:name w:val="footnote text"/>
    <w:basedOn w:val="a"/>
    <w:link w:val="af8"/>
    <w:uiPriority w:val="99"/>
    <w:semiHidden/>
    <w:unhideWhenUsed/>
    <w:rsid w:val="00F85DF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0"/>
    <w:link w:val="af7"/>
    <w:uiPriority w:val="99"/>
    <w:semiHidden/>
    <w:rsid w:val="00F85D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basedOn w:val="a0"/>
    <w:uiPriority w:val="99"/>
    <w:semiHidden/>
    <w:unhideWhenUsed/>
    <w:rsid w:val="00F85DFB"/>
    <w:rPr>
      <w:vertAlign w:val="superscript"/>
    </w:rPr>
  </w:style>
  <w:style w:type="character" w:customStyle="1" w:styleId="210">
    <w:name w:val="Заголовок 2 Знак1"/>
    <w:basedOn w:val="a0"/>
    <w:uiPriority w:val="9"/>
    <w:semiHidden/>
    <w:rsid w:val="00F85D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0">
    <w:name w:val="Заголовок 3 Знак1"/>
    <w:basedOn w:val="a0"/>
    <w:uiPriority w:val="9"/>
    <w:semiHidden/>
    <w:rsid w:val="00F85D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4">
    <w:name w:val="Normal (Web)"/>
    <w:basedOn w:val="a"/>
    <w:uiPriority w:val="99"/>
    <w:semiHidden/>
    <w:unhideWhenUsed/>
    <w:rsid w:val="00F85DF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01E60AFF2B2A5310DA21FE73DDAC5EA944432A4789607D114552FD11A91A6B14D4C818D86D04EF1D14EC40AF0n2dAE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C2B04D536F06DD290E9E538EE62FD6CDC2751921632421B8920F491E4E70435633AFAE28A429CE532017BD1D97DF7C0580qBSFJ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2B04D536F06DD290E9E538EE62FD6CDC2751921632421B8930E491E4E70435633AFAE28A429CE532017BD1D97DF7C0580qBSFJ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E1792-DABC-4D61-8342-8C994001B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12</Pages>
  <Words>3742</Words>
  <Characters>21336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35</cp:revision>
  <cp:lastPrinted>2022-01-28T04:16:00Z</cp:lastPrinted>
  <dcterms:created xsi:type="dcterms:W3CDTF">2022-01-21T02:45:00Z</dcterms:created>
  <dcterms:modified xsi:type="dcterms:W3CDTF">2023-02-15T09:41:00Z</dcterms:modified>
</cp:coreProperties>
</file>