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B40" w:rsidRPr="00DC355A" w:rsidRDefault="00570B40" w:rsidP="00570B40">
      <w:pPr>
        <w:autoSpaceDE w:val="0"/>
        <w:autoSpaceDN w:val="0"/>
        <w:adjustRightInd w:val="0"/>
        <w:ind w:left="-567" w:firstLine="540"/>
        <w:jc w:val="both"/>
        <w:rPr>
          <w:sz w:val="26"/>
          <w:szCs w:val="26"/>
        </w:rPr>
      </w:pPr>
      <w:proofErr w:type="gramStart"/>
      <w:r w:rsidRPr="00DC355A">
        <w:rPr>
          <w:sz w:val="26"/>
          <w:szCs w:val="26"/>
        </w:rPr>
        <w:t>Во исполнение распоряжения Губернатора Томской области от</w:t>
      </w:r>
      <w:r>
        <w:rPr>
          <w:sz w:val="26"/>
          <w:szCs w:val="26"/>
        </w:rPr>
        <w:t xml:space="preserve"> 03.02.2020</w:t>
      </w:r>
      <w:r w:rsidRPr="00DC355A">
        <w:rPr>
          <w:sz w:val="26"/>
          <w:szCs w:val="26"/>
        </w:rPr>
        <w:t xml:space="preserve"> № 20-р «О проведении антикоррупционной и правовой экспертизы нормативных правовых актов Томской области в </w:t>
      </w:r>
      <w:r w:rsidRPr="00DC355A">
        <w:rPr>
          <w:sz w:val="26"/>
          <w:szCs w:val="26"/>
          <w:lang w:val="en-US"/>
        </w:rPr>
        <w:t>I</w:t>
      </w:r>
      <w:r w:rsidRPr="00DC355A">
        <w:rPr>
          <w:sz w:val="26"/>
          <w:szCs w:val="26"/>
        </w:rPr>
        <w:t xml:space="preserve"> квартале 2020 года» Отделом экспертизы правовых актов на </w:t>
      </w:r>
      <w:proofErr w:type="spellStart"/>
      <w:r w:rsidRPr="00DC355A">
        <w:rPr>
          <w:sz w:val="26"/>
          <w:szCs w:val="26"/>
        </w:rPr>
        <w:t>коррупциогенность</w:t>
      </w:r>
      <w:proofErr w:type="spellEnd"/>
      <w:r w:rsidRPr="00DC355A">
        <w:rPr>
          <w:sz w:val="26"/>
          <w:szCs w:val="26"/>
        </w:rPr>
        <w:t xml:space="preserve"> Комитета по государственно-правовым вопросам Департамента по государственно-правовым вопросам и законопроектной деятельности </w:t>
      </w:r>
      <w:r>
        <w:rPr>
          <w:sz w:val="26"/>
          <w:szCs w:val="26"/>
        </w:rPr>
        <w:t xml:space="preserve">Администрации Томской области </w:t>
      </w:r>
      <w:r w:rsidRPr="00DC355A">
        <w:rPr>
          <w:sz w:val="26"/>
          <w:szCs w:val="26"/>
        </w:rPr>
        <w:t xml:space="preserve">проведена плановая антикоррупционная и правовая экспертизы 20 нормативных правовых актов Администрации </w:t>
      </w:r>
      <w:r>
        <w:rPr>
          <w:sz w:val="26"/>
          <w:szCs w:val="26"/>
        </w:rPr>
        <w:t>и Губернатора  Томской области</w:t>
      </w:r>
      <w:r w:rsidRPr="00DC355A">
        <w:rPr>
          <w:sz w:val="26"/>
          <w:szCs w:val="26"/>
        </w:rPr>
        <w:t>.</w:t>
      </w:r>
      <w:proofErr w:type="gramEnd"/>
    </w:p>
    <w:p w:rsidR="00570B40" w:rsidRPr="00DC355A" w:rsidRDefault="00570B40" w:rsidP="00570B40">
      <w:pPr>
        <w:autoSpaceDE w:val="0"/>
        <w:autoSpaceDN w:val="0"/>
        <w:adjustRightInd w:val="0"/>
        <w:ind w:left="-567" w:firstLine="540"/>
        <w:jc w:val="both"/>
        <w:rPr>
          <w:sz w:val="26"/>
          <w:szCs w:val="26"/>
        </w:rPr>
      </w:pPr>
      <w:bookmarkStart w:id="0" w:name="_GoBack"/>
      <w:bookmarkEnd w:id="0"/>
      <w:r w:rsidRPr="00DC355A">
        <w:rPr>
          <w:sz w:val="26"/>
          <w:szCs w:val="26"/>
        </w:rPr>
        <w:t>По ре</w:t>
      </w:r>
      <w:r>
        <w:rPr>
          <w:sz w:val="26"/>
          <w:szCs w:val="26"/>
        </w:rPr>
        <w:t>зультатам</w:t>
      </w:r>
      <w:r w:rsidRPr="00DC355A">
        <w:rPr>
          <w:sz w:val="26"/>
          <w:szCs w:val="26"/>
        </w:rPr>
        <w:t xml:space="preserve"> антикоррупционной экспертизы  </w:t>
      </w:r>
      <w:proofErr w:type="spellStart"/>
      <w:r w:rsidRPr="00DC355A">
        <w:rPr>
          <w:sz w:val="26"/>
          <w:szCs w:val="26"/>
        </w:rPr>
        <w:t>корупциогенных</w:t>
      </w:r>
      <w:proofErr w:type="spellEnd"/>
      <w:r w:rsidRPr="00DC355A">
        <w:rPr>
          <w:sz w:val="26"/>
          <w:szCs w:val="26"/>
        </w:rPr>
        <w:t xml:space="preserve"> факторов не выявлено. </w:t>
      </w:r>
    </w:p>
    <w:p w:rsidR="00254A7D" w:rsidRDefault="00254A7D"/>
    <w:sectPr w:rsidR="00254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B40"/>
    <w:rsid w:val="00254A7D"/>
    <w:rsid w:val="00570B40"/>
    <w:rsid w:val="00D2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Дмитриевна Сторчак</dc:creator>
  <cp:lastModifiedBy>Анна Дмитриевна Сторчак</cp:lastModifiedBy>
  <cp:revision>1</cp:revision>
  <dcterms:created xsi:type="dcterms:W3CDTF">2020-05-14T04:02:00Z</dcterms:created>
  <dcterms:modified xsi:type="dcterms:W3CDTF">2020-05-14T04:02:00Z</dcterms:modified>
</cp:coreProperties>
</file>